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3BCC661A" w:rsidR="003F0A79" w:rsidRPr="000F607B" w:rsidRDefault="00B1033D" w:rsidP="4DA1FF02">
      <w:pPr>
        <w:spacing w:after="120"/>
        <w:jc w:val="center"/>
        <w:rPr>
          <w:rFonts w:ascii="Calibri" w:hAnsi="Calibri" w:cs="Calibri"/>
          <w:b/>
          <w:bCs/>
          <w:sz w:val="24"/>
          <w:szCs w:val="24"/>
        </w:rPr>
      </w:pPr>
      <w:bookmarkStart w:id="0" w:name="_GoBack"/>
      <w:bookmarkEnd w:id="0"/>
      <w:r w:rsidRPr="000F607B">
        <w:rPr>
          <w:rFonts w:ascii="Calibri" w:hAnsi="Calibri" w:cs="Calibri"/>
          <w:b/>
          <w:bCs/>
          <w:sz w:val="24"/>
          <w:szCs w:val="24"/>
        </w:rPr>
        <w:t xml:space="preserve">ANEXO IV </w:t>
      </w:r>
    </w:p>
    <w:p w14:paraId="0A112602" w14:textId="12730379" w:rsidR="00BA0F70" w:rsidRPr="000F607B" w:rsidRDefault="00B1033D" w:rsidP="00442910">
      <w:pPr>
        <w:spacing w:after="120"/>
        <w:ind w:left="100"/>
        <w:jc w:val="center"/>
        <w:rPr>
          <w:rFonts w:ascii="Calibri" w:hAnsi="Calibri" w:cs="Calibri"/>
          <w:b/>
          <w:sz w:val="24"/>
          <w:szCs w:val="24"/>
        </w:rPr>
      </w:pPr>
      <w:r w:rsidRPr="000F607B">
        <w:rPr>
          <w:rFonts w:ascii="Calibri" w:hAnsi="Calibri" w:cs="Calibri"/>
          <w:b/>
          <w:sz w:val="24"/>
          <w:szCs w:val="24"/>
        </w:rPr>
        <w:t>TERMO DE EXECUÇÃO CULTURAL</w:t>
      </w:r>
    </w:p>
    <w:p w14:paraId="00000004" w14:textId="131B1EA3" w:rsidR="003F0A79" w:rsidRPr="000F607B" w:rsidRDefault="00B1033D" w:rsidP="00442910">
      <w:pPr>
        <w:spacing w:after="12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TERMO DE EXECUÇÃO CULTURAL Nº </w:t>
      </w:r>
      <w:r w:rsidRPr="000040A9">
        <w:rPr>
          <w:rFonts w:ascii="Calibri" w:hAnsi="Calibri" w:cs="Calibri"/>
          <w:color w:val="FF0000"/>
          <w:sz w:val="24"/>
          <w:szCs w:val="24"/>
        </w:rPr>
        <w:t xml:space="preserve">[INDICAR </w:t>
      </w:r>
      <w:proofErr w:type="gramStart"/>
      <w:r w:rsidRPr="000040A9">
        <w:rPr>
          <w:rFonts w:ascii="Calibri" w:hAnsi="Calibri" w:cs="Calibri"/>
          <w:color w:val="FF0000"/>
          <w:sz w:val="24"/>
          <w:szCs w:val="24"/>
        </w:rPr>
        <w:t>NÚMERO]/</w:t>
      </w:r>
      <w:proofErr w:type="gramEnd"/>
      <w:r w:rsidRPr="000040A9">
        <w:rPr>
          <w:rFonts w:ascii="Calibri" w:hAnsi="Calibri" w:cs="Calibri"/>
          <w:color w:val="FF0000"/>
          <w:sz w:val="24"/>
          <w:szCs w:val="24"/>
        </w:rPr>
        <w:t>[INDICAR ANO]</w:t>
      </w:r>
      <w:r w:rsidRPr="000F607B">
        <w:rPr>
          <w:rFonts w:ascii="Calibri" w:hAnsi="Calibri" w:cs="Calibri"/>
          <w:sz w:val="24"/>
          <w:szCs w:val="24"/>
        </w:rPr>
        <w:t xml:space="preserve"> TENDO POR OBJETO A CONCESSÃO DE APOIO FINANCEIRO A AÇÕES CULTURAIS CONTEMPLADAS PELO EDITAL </w:t>
      </w:r>
      <w:r w:rsidR="00DF259B" w:rsidRPr="00DF259B">
        <w:rPr>
          <w:rFonts w:ascii="Calibri" w:hAnsi="Calibri" w:cs="Calibri"/>
          <w:sz w:val="24"/>
          <w:szCs w:val="24"/>
        </w:rPr>
        <w:t xml:space="preserve">DE CHAMAMENTO PÚBLICO Nº </w:t>
      </w:r>
      <w:r w:rsidR="00216810">
        <w:rPr>
          <w:rFonts w:ascii="Calibri" w:hAnsi="Calibri" w:cs="Calibri"/>
          <w:sz w:val="24"/>
          <w:szCs w:val="24"/>
        </w:rPr>
        <w:t>001</w:t>
      </w:r>
      <w:r w:rsidR="00DF259B" w:rsidRPr="00442910">
        <w:rPr>
          <w:rFonts w:ascii="Calibri" w:hAnsi="Calibri" w:cs="Calibri"/>
          <w:sz w:val="24"/>
          <w:szCs w:val="24"/>
        </w:rPr>
        <w:t>/202</w:t>
      </w:r>
      <w:r w:rsidR="00216810" w:rsidRPr="00442910">
        <w:rPr>
          <w:rFonts w:ascii="Calibri" w:hAnsi="Calibri" w:cs="Calibri"/>
          <w:sz w:val="24"/>
          <w:szCs w:val="24"/>
        </w:rPr>
        <w:t>6</w:t>
      </w:r>
      <w:r w:rsidR="00216810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 xml:space="preserve">NOS TERMOS DA LEI Nº </w:t>
      </w:r>
      <w:r w:rsidR="00DD3248" w:rsidRPr="000F607B">
        <w:rPr>
          <w:rFonts w:ascii="Calibri" w:hAnsi="Calibri" w:cs="Calibri"/>
          <w:sz w:val="24"/>
          <w:szCs w:val="24"/>
        </w:rPr>
        <w:t>14.399</w:t>
      </w:r>
      <w:r w:rsidRPr="000F607B">
        <w:rPr>
          <w:rFonts w:ascii="Calibri" w:hAnsi="Calibri" w:cs="Calibri"/>
          <w:sz w:val="24"/>
          <w:szCs w:val="24"/>
        </w:rPr>
        <w:t>/2022 (</w:t>
      </w:r>
      <w:r w:rsidR="00DD3248" w:rsidRPr="000F607B">
        <w:rPr>
          <w:rFonts w:ascii="Calibri" w:hAnsi="Calibri" w:cs="Calibri"/>
          <w:sz w:val="24"/>
          <w:szCs w:val="24"/>
        </w:rPr>
        <w:t>PNAB</w:t>
      </w:r>
      <w:r w:rsidRPr="000F607B">
        <w:rPr>
          <w:rFonts w:ascii="Calibri" w:hAnsi="Calibri" w:cs="Calibri"/>
          <w:sz w:val="24"/>
          <w:szCs w:val="24"/>
        </w:rPr>
        <w:t>), DO DECRETO N. 11.</w:t>
      </w:r>
      <w:r w:rsidR="00DD3248" w:rsidRPr="000F607B">
        <w:rPr>
          <w:rFonts w:ascii="Calibri" w:hAnsi="Calibri" w:cs="Calibri"/>
          <w:sz w:val="24"/>
          <w:szCs w:val="24"/>
        </w:rPr>
        <w:t>740</w:t>
      </w:r>
      <w:r w:rsidRPr="000F607B">
        <w:rPr>
          <w:rFonts w:ascii="Calibri" w:hAnsi="Calibri" w:cs="Calibri"/>
          <w:sz w:val="24"/>
          <w:szCs w:val="24"/>
        </w:rPr>
        <w:t xml:space="preserve">/2023 (DECRETO </w:t>
      </w:r>
      <w:r w:rsidR="00DD3248" w:rsidRPr="000F607B">
        <w:rPr>
          <w:rFonts w:ascii="Calibri" w:hAnsi="Calibri" w:cs="Calibri"/>
          <w:sz w:val="24"/>
          <w:szCs w:val="24"/>
        </w:rPr>
        <w:t>PNAB</w:t>
      </w:r>
      <w:r w:rsidRPr="000F607B">
        <w:rPr>
          <w:rFonts w:ascii="Calibri" w:hAnsi="Calibri" w:cs="Calibri"/>
          <w:sz w:val="24"/>
          <w:szCs w:val="24"/>
        </w:rPr>
        <w:t>) E DO DECRETO 11.453/2023 (DECRETO DE FOMENTO).</w:t>
      </w:r>
    </w:p>
    <w:p w14:paraId="0000000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1. PARTES</w:t>
      </w:r>
    </w:p>
    <w:p w14:paraId="00000006" w14:textId="657FF075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1.1 O</w:t>
      </w:r>
      <w:r w:rsidRPr="000F607B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D7151B" w:rsidRPr="00D7151B">
        <w:rPr>
          <w:rFonts w:ascii="Calibri" w:hAnsi="Calibri" w:cs="Calibri"/>
          <w:sz w:val="24"/>
          <w:szCs w:val="24"/>
        </w:rPr>
        <w:t xml:space="preserve">Município de </w:t>
      </w:r>
      <w:r w:rsidR="00216810">
        <w:rPr>
          <w:rFonts w:ascii="Calibri" w:hAnsi="Calibri" w:cs="Calibri"/>
          <w:sz w:val="24"/>
          <w:szCs w:val="24"/>
        </w:rPr>
        <w:t>Cerro Branc</w:t>
      </w:r>
      <w:r w:rsidR="00D7151B" w:rsidRPr="00D7151B">
        <w:rPr>
          <w:rFonts w:ascii="Calibri" w:hAnsi="Calibri" w:cs="Calibri"/>
          <w:sz w:val="24"/>
          <w:szCs w:val="24"/>
        </w:rPr>
        <w:t>o - RS</w:t>
      </w:r>
      <w:r w:rsidRPr="000F607B">
        <w:rPr>
          <w:rFonts w:ascii="Calibri" w:hAnsi="Calibri" w:cs="Calibri"/>
          <w:sz w:val="24"/>
          <w:szCs w:val="24"/>
        </w:rPr>
        <w:t xml:space="preserve">, neste ato representado por </w:t>
      </w:r>
      <w:r w:rsidR="00D7151B">
        <w:rPr>
          <w:rFonts w:ascii="Calibri" w:hAnsi="Calibri" w:cs="Calibri"/>
          <w:sz w:val="24"/>
          <w:szCs w:val="24"/>
        </w:rPr>
        <w:t>Prefeito Municipal</w:t>
      </w:r>
      <w:r w:rsidRPr="000F607B">
        <w:rPr>
          <w:rFonts w:ascii="Calibri" w:hAnsi="Calibri" w:cs="Calibri"/>
          <w:sz w:val="24"/>
          <w:szCs w:val="24"/>
        </w:rPr>
        <w:t>, Senhor(a)</w:t>
      </w:r>
      <w:r w:rsidR="00D7151B">
        <w:rPr>
          <w:rFonts w:ascii="Calibri" w:hAnsi="Calibri" w:cs="Calibri"/>
          <w:sz w:val="24"/>
          <w:szCs w:val="24"/>
        </w:rPr>
        <w:t xml:space="preserve"> </w:t>
      </w:r>
      <w:r w:rsidR="00216810">
        <w:rPr>
          <w:rFonts w:ascii="Calibri" w:hAnsi="Calibri" w:cs="Calibri"/>
          <w:sz w:val="24"/>
          <w:szCs w:val="24"/>
        </w:rPr>
        <w:t xml:space="preserve">Bruno Luciano </w:t>
      </w:r>
      <w:proofErr w:type="spellStart"/>
      <w:r w:rsidR="00216810">
        <w:rPr>
          <w:rFonts w:ascii="Calibri" w:hAnsi="Calibri" w:cs="Calibri"/>
          <w:sz w:val="24"/>
          <w:szCs w:val="24"/>
        </w:rPr>
        <w:t>Radtke</w:t>
      </w:r>
      <w:proofErr w:type="spellEnd"/>
      <w:r w:rsidRPr="000F607B">
        <w:rPr>
          <w:rFonts w:ascii="Calibri" w:hAnsi="Calibri" w:cs="Calibri"/>
          <w:sz w:val="24"/>
          <w:szCs w:val="24"/>
        </w:rPr>
        <w:t>, e o(a) AGENTE CULTURAL, [</w:t>
      </w:r>
      <w:r w:rsidRPr="000040A9">
        <w:rPr>
          <w:rFonts w:ascii="Calibri" w:hAnsi="Calibri" w:cs="Calibri"/>
          <w:color w:val="FF0000"/>
          <w:sz w:val="24"/>
          <w:szCs w:val="24"/>
        </w:rPr>
        <w:t>INDICAR NOME DO(A) AGENTE CULTURAL CONTEMPLADO</w:t>
      </w:r>
      <w:r w:rsidRPr="000F607B">
        <w:rPr>
          <w:rFonts w:ascii="Calibri" w:hAnsi="Calibri" w:cs="Calibri"/>
          <w:sz w:val="24"/>
          <w:szCs w:val="24"/>
        </w:rPr>
        <w:t>], portador(a) do RG nº [</w:t>
      </w:r>
      <w:r w:rsidRPr="000040A9">
        <w:rPr>
          <w:rFonts w:ascii="Calibri" w:hAnsi="Calibri" w:cs="Calibri"/>
          <w:color w:val="FF0000"/>
          <w:sz w:val="24"/>
          <w:szCs w:val="24"/>
        </w:rPr>
        <w:t>INDICAR Nº DO RG</w:t>
      </w:r>
      <w:r w:rsidRPr="000F607B">
        <w:rPr>
          <w:rFonts w:ascii="Calibri" w:hAnsi="Calibri" w:cs="Calibri"/>
          <w:sz w:val="24"/>
          <w:szCs w:val="24"/>
        </w:rPr>
        <w:t>], expedida em [</w:t>
      </w:r>
      <w:r w:rsidRPr="000040A9">
        <w:rPr>
          <w:rFonts w:ascii="Calibri" w:hAnsi="Calibri" w:cs="Calibri"/>
          <w:color w:val="FF0000"/>
          <w:sz w:val="24"/>
          <w:szCs w:val="24"/>
        </w:rPr>
        <w:t>INDICAR ÓRGÃO EXPEDIDOR</w:t>
      </w:r>
      <w:r w:rsidRPr="000F607B">
        <w:rPr>
          <w:rFonts w:ascii="Calibri" w:hAnsi="Calibri" w:cs="Calibri"/>
          <w:sz w:val="24"/>
          <w:szCs w:val="24"/>
        </w:rPr>
        <w:t>], CPF nº [</w:t>
      </w:r>
      <w:r w:rsidRPr="000040A9">
        <w:rPr>
          <w:rFonts w:ascii="Calibri" w:hAnsi="Calibri" w:cs="Calibri"/>
          <w:color w:val="FF0000"/>
          <w:sz w:val="24"/>
          <w:szCs w:val="24"/>
        </w:rPr>
        <w:t>INDICAR Nº DO CPF</w:t>
      </w:r>
      <w:r w:rsidRPr="000F607B">
        <w:rPr>
          <w:rFonts w:ascii="Calibri" w:hAnsi="Calibri" w:cs="Calibri"/>
          <w:sz w:val="24"/>
          <w:szCs w:val="24"/>
        </w:rPr>
        <w:t>], residente e domiciliado(a) à [</w:t>
      </w:r>
      <w:r w:rsidRPr="000040A9">
        <w:rPr>
          <w:rFonts w:ascii="Calibri" w:hAnsi="Calibri" w:cs="Calibri"/>
          <w:color w:val="FF0000"/>
          <w:sz w:val="24"/>
          <w:szCs w:val="24"/>
        </w:rPr>
        <w:t>INDICAR ENDEREÇO</w:t>
      </w:r>
      <w:r w:rsidRPr="000F607B">
        <w:rPr>
          <w:rFonts w:ascii="Calibri" w:hAnsi="Calibri" w:cs="Calibri"/>
          <w:sz w:val="24"/>
          <w:szCs w:val="24"/>
        </w:rPr>
        <w:t>], CEP: [</w:t>
      </w:r>
      <w:r w:rsidRPr="000040A9">
        <w:rPr>
          <w:rFonts w:ascii="Calibri" w:hAnsi="Calibri" w:cs="Calibri"/>
          <w:color w:val="FF0000"/>
          <w:sz w:val="24"/>
          <w:szCs w:val="24"/>
        </w:rPr>
        <w:t>INDICAR CEP</w:t>
      </w:r>
      <w:r w:rsidRPr="000F607B">
        <w:rPr>
          <w:rFonts w:ascii="Calibri" w:hAnsi="Calibri" w:cs="Calibri"/>
          <w:sz w:val="24"/>
          <w:szCs w:val="24"/>
        </w:rPr>
        <w:t>], telefones: [</w:t>
      </w:r>
      <w:r w:rsidRPr="000040A9">
        <w:rPr>
          <w:rFonts w:ascii="Calibri" w:hAnsi="Calibri" w:cs="Calibri"/>
          <w:color w:val="FF0000"/>
          <w:sz w:val="24"/>
          <w:szCs w:val="24"/>
        </w:rPr>
        <w:t>INDICAR TELEFONES</w:t>
      </w:r>
      <w:r w:rsidRPr="000F607B">
        <w:rPr>
          <w:rFonts w:ascii="Calibri" w:hAnsi="Calibri" w:cs="Calibri"/>
          <w:sz w:val="24"/>
          <w:szCs w:val="24"/>
        </w:rPr>
        <w:t>], resolvem firmar o presente Termo de Execução Cultural, de acordo com as seguintes condições:</w:t>
      </w:r>
    </w:p>
    <w:p w14:paraId="0000000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2. PROCEDIMENTO</w:t>
      </w:r>
    </w:p>
    <w:p w14:paraId="63794A05" w14:textId="38F7D6E7" w:rsidR="00DD3248" w:rsidRPr="000F607B" w:rsidRDefault="00B1033D" w:rsidP="00DD3248">
      <w:pPr>
        <w:spacing w:after="12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2.1 </w:t>
      </w:r>
      <w:r w:rsidR="000040A9" w:rsidRPr="0ED65E98">
        <w:rPr>
          <w:rFonts w:ascii="Calibri" w:hAnsi="Calibri" w:cs="Calibri"/>
          <w:sz w:val="24"/>
          <w:szCs w:val="24"/>
        </w:rPr>
        <w:t>Este Termo de Execução Cultural é instrumento da modalidade de fomento à execução de ações culturais, celebrado com agente cultural selecionado nos termos da LEI Nº 14.399/2022 (PNAB), da LEI Nº 14.903/2024 (Marco regulatório do fomento à cultura), do DECRETO N. 11.740/2023 (DECRETO PNAB) e do DECRETO Nº 11.453/2023 (DECRETO DE FOMENTO).</w:t>
      </w:r>
    </w:p>
    <w:p w14:paraId="00000009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3. OBJETO</w:t>
      </w:r>
    </w:p>
    <w:p w14:paraId="0000000A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3.1. Este Termo de Execução Cultural tem por objeto a concessão de apoio financeiro ao projeto cultural [</w:t>
      </w:r>
      <w:r w:rsidRPr="000040A9">
        <w:rPr>
          <w:rFonts w:ascii="Calibri" w:hAnsi="Calibri" w:cs="Calibri"/>
          <w:color w:val="FF0000"/>
          <w:sz w:val="24"/>
          <w:szCs w:val="24"/>
        </w:rPr>
        <w:t>INDICAR NOME DO PROJETO</w:t>
      </w:r>
      <w:r w:rsidRPr="000F607B">
        <w:rPr>
          <w:rFonts w:ascii="Calibri" w:hAnsi="Calibri" w:cs="Calibri"/>
          <w:sz w:val="24"/>
          <w:szCs w:val="24"/>
        </w:rPr>
        <w:t>], contemplado no conforme processo administrativo nº [</w:t>
      </w:r>
      <w:r w:rsidRPr="000040A9">
        <w:rPr>
          <w:rFonts w:ascii="Calibri" w:hAnsi="Calibri" w:cs="Calibri"/>
          <w:color w:val="FF0000"/>
          <w:sz w:val="24"/>
          <w:szCs w:val="24"/>
        </w:rPr>
        <w:t>INDICAR NÚMERO DO PROCESSO</w:t>
      </w:r>
      <w:r w:rsidRPr="000F607B">
        <w:rPr>
          <w:rFonts w:ascii="Calibri" w:hAnsi="Calibri" w:cs="Calibri"/>
          <w:sz w:val="24"/>
          <w:szCs w:val="24"/>
        </w:rPr>
        <w:t xml:space="preserve">]. </w:t>
      </w:r>
    </w:p>
    <w:p w14:paraId="0000000B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4. RECURSOS FINANCEIROS </w:t>
      </w:r>
    </w:p>
    <w:p w14:paraId="0000000C" w14:textId="2D2B9F58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4.1. Os recursos financeiros para a execução do presente termo totalizam o montante de R$ [</w:t>
      </w:r>
      <w:r w:rsidRPr="000040A9">
        <w:rPr>
          <w:rFonts w:ascii="Calibri" w:hAnsi="Calibri" w:cs="Calibri"/>
          <w:color w:val="FF0000"/>
          <w:sz w:val="24"/>
          <w:szCs w:val="24"/>
        </w:rPr>
        <w:t>INDICAR VALOR EM NÚMERO ARÁBICO</w:t>
      </w:r>
      <w:r w:rsidRPr="000F607B">
        <w:rPr>
          <w:rFonts w:ascii="Calibri" w:hAnsi="Calibri" w:cs="Calibri"/>
          <w:sz w:val="24"/>
          <w:szCs w:val="24"/>
        </w:rPr>
        <w:t>] ([</w:t>
      </w:r>
      <w:r w:rsidRPr="000040A9">
        <w:rPr>
          <w:rFonts w:ascii="Calibri" w:hAnsi="Calibri" w:cs="Calibri"/>
          <w:color w:val="FF0000"/>
          <w:sz w:val="24"/>
          <w:szCs w:val="24"/>
        </w:rPr>
        <w:t>INDICAR VALOR POR EXTENSO</w:t>
      </w:r>
      <w:r w:rsidRPr="000F607B">
        <w:rPr>
          <w:rFonts w:ascii="Calibri" w:hAnsi="Calibri" w:cs="Calibri"/>
          <w:sz w:val="24"/>
          <w:szCs w:val="24"/>
        </w:rPr>
        <w:t>] reais).</w:t>
      </w:r>
    </w:p>
    <w:p w14:paraId="128653B4" w14:textId="0F4632E4" w:rsidR="00442910" w:rsidRPr="000F607B" w:rsidRDefault="00B1033D" w:rsidP="00442910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4.2. Serão transferidos à conta do(a) AGENTE CULTURAL, especialmente aberta no [</w:t>
      </w:r>
      <w:r w:rsidRPr="000040A9">
        <w:rPr>
          <w:rFonts w:ascii="Calibri" w:hAnsi="Calibri" w:cs="Calibri"/>
          <w:color w:val="FF0000"/>
          <w:sz w:val="24"/>
          <w:szCs w:val="24"/>
        </w:rPr>
        <w:t>NOME DO BANCO</w:t>
      </w:r>
      <w:r w:rsidRPr="000F607B">
        <w:rPr>
          <w:rFonts w:ascii="Calibri" w:hAnsi="Calibri" w:cs="Calibri"/>
          <w:sz w:val="24"/>
          <w:szCs w:val="24"/>
        </w:rPr>
        <w:t>], Agência [</w:t>
      </w:r>
      <w:r w:rsidRPr="000040A9">
        <w:rPr>
          <w:rFonts w:ascii="Calibri" w:hAnsi="Calibri" w:cs="Calibri"/>
          <w:color w:val="FF0000"/>
          <w:sz w:val="24"/>
          <w:szCs w:val="24"/>
        </w:rPr>
        <w:t>INDICAR AGÊNCIA</w:t>
      </w:r>
      <w:r w:rsidRPr="000F607B">
        <w:rPr>
          <w:rFonts w:ascii="Calibri" w:hAnsi="Calibri" w:cs="Calibri"/>
          <w:sz w:val="24"/>
          <w:szCs w:val="24"/>
        </w:rPr>
        <w:t>], Conta Corrente nº [</w:t>
      </w:r>
      <w:r w:rsidRPr="000040A9">
        <w:rPr>
          <w:rFonts w:ascii="Calibri" w:hAnsi="Calibri" w:cs="Calibri"/>
          <w:color w:val="FF0000"/>
          <w:sz w:val="24"/>
          <w:szCs w:val="24"/>
        </w:rPr>
        <w:t>INDICAR CONTA</w:t>
      </w:r>
      <w:r w:rsidRPr="000F607B">
        <w:rPr>
          <w:rFonts w:ascii="Calibri" w:hAnsi="Calibri" w:cs="Calibri"/>
          <w:sz w:val="24"/>
          <w:szCs w:val="24"/>
        </w:rPr>
        <w:t>], para recebimento e movimentação.</w:t>
      </w:r>
    </w:p>
    <w:p w14:paraId="0000000E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5. APLICAÇÃO DOS RECURSOS</w:t>
      </w:r>
    </w:p>
    <w:p w14:paraId="0000000F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5.1 Os rendimentos de ativos financeiros poderão ser aplicados para o alcance do objeto, sem a necessidade de autorização prévia.</w:t>
      </w:r>
    </w:p>
    <w:p w14:paraId="2B50B18D" w14:textId="77777777" w:rsidR="00442910" w:rsidRDefault="00442910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0000010" w14:textId="6158EB88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lastRenderedPageBreak/>
        <w:t>6. OBRIGAÇÕES</w:t>
      </w:r>
    </w:p>
    <w:p w14:paraId="00000011" w14:textId="74C30B01" w:rsidR="003F0A79" w:rsidRPr="000F607B" w:rsidRDefault="00B1033D">
      <w:pPr>
        <w:spacing w:after="100"/>
        <w:ind w:left="100"/>
        <w:jc w:val="both"/>
        <w:rPr>
          <w:rFonts w:ascii="Calibri" w:hAnsi="Calibri" w:cs="Calibri"/>
          <w:color w:val="FF0000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6.1 São obrigações do/da </w:t>
      </w:r>
      <w:r w:rsidR="00500AE0">
        <w:rPr>
          <w:rFonts w:ascii="Calibri" w:hAnsi="Calibri" w:cs="Calibri"/>
          <w:sz w:val="24"/>
          <w:szCs w:val="24"/>
        </w:rPr>
        <w:t xml:space="preserve">Prefeitura Municipal de </w:t>
      </w:r>
      <w:r w:rsidR="00216810">
        <w:rPr>
          <w:rFonts w:ascii="Calibri" w:hAnsi="Calibri" w:cs="Calibri"/>
          <w:sz w:val="24"/>
          <w:szCs w:val="24"/>
        </w:rPr>
        <w:t xml:space="preserve">Cerro </w:t>
      </w:r>
      <w:proofErr w:type="spellStart"/>
      <w:r w:rsidR="00216810">
        <w:rPr>
          <w:rFonts w:ascii="Calibri" w:hAnsi="Calibri" w:cs="Calibri"/>
          <w:sz w:val="24"/>
          <w:szCs w:val="24"/>
        </w:rPr>
        <w:t>Branco</w:t>
      </w:r>
      <w:r w:rsidR="00500AE0">
        <w:rPr>
          <w:rFonts w:ascii="Calibri" w:hAnsi="Calibri" w:cs="Calibri"/>
          <w:sz w:val="24"/>
          <w:szCs w:val="24"/>
        </w:rPr>
        <w:t>-RS</w:t>
      </w:r>
      <w:proofErr w:type="spellEnd"/>
      <w:r w:rsidR="00500AE0">
        <w:rPr>
          <w:rFonts w:ascii="Calibri" w:hAnsi="Calibri" w:cs="Calibri"/>
          <w:sz w:val="24"/>
          <w:szCs w:val="24"/>
        </w:rPr>
        <w:t xml:space="preserve"> por meio da Secretaria de Educação</w:t>
      </w:r>
      <w:r w:rsidR="00216810">
        <w:rPr>
          <w:rFonts w:ascii="Calibri" w:hAnsi="Calibri" w:cs="Calibri"/>
          <w:sz w:val="24"/>
          <w:szCs w:val="24"/>
        </w:rPr>
        <w:t xml:space="preserve"> e</w:t>
      </w:r>
      <w:r w:rsidR="00500AE0">
        <w:rPr>
          <w:rFonts w:ascii="Calibri" w:hAnsi="Calibri" w:cs="Calibri"/>
          <w:sz w:val="24"/>
          <w:szCs w:val="24"/>
        </w:rPr>
        <w:t xml:space="preserve"> Cultura: </w:t>
      </w:r>
    </w:p>
    <w:p w14:paraId="00000012" w14:textId="5E9518B9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I) transferir os recursos ao(a)</w:t>
      </w:r>
      <w:r w:rsidR="5A798C68" w:rsidRPr="000F607B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 xml:space="preserve">AGENTE CULTURAL; </w:t>
      </w:r>
    </w:p>
    <w:p w14:paraId="00000013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II) orientar o(a) AGENTE CULTURAL sobre o procedimento para a prestação de informações dos recursos concedidos; </w:t>
      </w:r>
    </w:p>
    <w:p w14:paraId="00000014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0000001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IV) zelar pelo fiel cumprimento deste termo de execução cultural; </w:t>
      </w:r>
    </w:p>
    <w:p w14:paraId="00000016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V) adotar medidas saneadoras e corretivas quando houver inadimplemento;</w:t>
      </w:r>
    </w:p>
    <w:p w14:paraId="0000001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VI) monitorar o cumprimento pelo(a) AGENTE CULTURAL das obrigações previstas na CLÁUSULA 6.2.</w:t>
      </w:r>
    </w:p>
    <w:p w14:paraId="00000018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6.2 São obrigações do(a) AGENTE CULTURAL: </w:t>
      </w:r>
    </w:p>
    <w:p w14:paraId="00000019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I) executar a ação cultural aprovada; </w:t>
      </w:r>
    </w:p>
    <w:p w14:paraId="0000001A" w14:textId="4FD8C17B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II) aplicar os recursos concedidos na realização da ação cultural; </w:t>
      </w:r>
    </w:p>
    <w:p w14:paraId="0000001B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0000001C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0000001D" w14:textId="20535110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V) prestar informações à</w:t>
      </w:r>
      <w:r w:rsidRPr="000F607B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C55745" w:rsidRPr="00C55745">
        <w:rPr>
          <w:rFonts w:ascii="Calibri" w:hAnsi="Calibri" w:cs="Calibri"/>
          <w:sz w:val="24"/>
          <w:szCs w:val="24"/>
        </w:rPr>
        <w:t xml:space="preserve">Prefeitura Municipal de </w:t>
      </w:r>
      <w:r w:rsidR="00216810">
        <w:rPr>
          <w:rFonts w:ascii="Calibri" w:hAnsi="Calibri" w:cs="Calibri"/>
          <w:sz w:val="24"/>
          <w:szCs w:val="24"/>
        </w:rPr>
        <w:t xml:space="preserve">Cerro </w:t>
      </w:r>
      <w:proofErr w:type="spellStart"/>
      <w:r w:rsidR="00216810">
        <w:rPr>
          <w:rFonts w:ascii="Calibri" w:hAnsi="Calibri" w:cs="Calibri"/>
          <w:sz w:val="24"/>
          <w:szCs w:val="24"/>
        </w:rPr>
        <w:t>Branco</w:t>
      </w:r>
      <w:r w:rsidR="00C55745" w:rsidRPr="00C55745">
        <w:rPr>
          <w:rFonts w:ascii="Calibri" w:hAnsi="Calibri" w:cs="Calibri"/>
          <w:sz w:val="24"/>
          <w:szCs w:val="24"/>
        </w:rPr>
        <w:t>-RS</w:t>
      </w:r>
      <w:proofErr w:type="spellEnd"/>
      <w:r w:rsidR="00C55745" w:rsidRPr="00C55745">
        <w:rPr>
          <w:rFonts w:ascii="Calibri" w:hAnsi="Calibri" w:cs="Calibri"/>
          <w:sz w:val="24"/>
          <w:szCs w:val="24"/>
        </w:rPr>
        <w:t xml:space="preserve"> através da Secretaria de Educação</w:t>
      </w:r>
      <w:r w:rsidR="00216810">
        <w:rPr>
          <w:rFonts w:ascii="Calibri" w:hAnsi="Calibri" w:cs="Calibri"/>
          <w:sz w:val="24"/>
          <w:szCs w:val="24"/>
        </w:rPr>
        <w:t xml:space="preserve"> e</w:t>
      </w:r>
      <w:r w:rsidR="00C55745" w:rsidRPr="00C55745">
        <w:rPr>
          <w:rFonts w:ascii="Calibri" w:hAnsi="Calibri" w:cs="Calibri"/>
          <w:sz w:val="24"/>
          <w:szCs w:val="24"/>
        </w:rPr>
        <w:t xml:space="preserve"> Cultura e do Comitê Gestor </w:t>
      </w:r>
      <w:proofErr w:type="gramStart"/>
      <w:r w:rsidR="00C55745" w:rsidRPr="00C55745">
        <w:rPr>
          <w:rFonts w:ascii="Calibri" w:hAnsi="Calibri" w:cs="Calibri"/>
          <w:sz w:val="24"/>
          <w:szCs w:val="24"/>
        </w:rPr>
        <w:t xml:space="preserve">PNAB </w:t>
      </w:r>
      <w:r w:rsidRPr="00C55745">
        <w:rPr>
          <w:rFonts w:ascii="Calibri" w:hAnsi="Calibri" w:cs="Calibri"/>
          <w:sz w:val="24"/>
          <w:szCs w:val="24"/>
        </w:rPr>
        <w:t xml:space="preserve"> por</w:t>
      </w:r>
      <w:proofErr w:type="gramEnd"/>
      <w:r w:rsidRPr="00C55745">
        <w:rPr>
          <w:rFonts w:ascii="Calibri" w:hAnsi="Calibri" w:cs="Calibri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 xml:space="preserve">meio de Relatório de Execução do Objeto, apresentado no prazo </w:t>
      </w:r>
      <w:r w:rsidRPr="00442910">
        <w:rPr>
          <w:rFonts w:ascii="Calibri" w:hAnsi="Calibri" w:cs="Calibri"/>
          <w:sz w:val="24"/>
          <w:szCs w:val="24"/>
        </w:rPr>
        <w:t xml:space="preserve">máximo de </w:t>
      </w:r>
      <w:r w:rsidR="00C55745" w:rsidRPr="00442910">
        <w:rPr>
          <w:rFonts w:ascii="Calibri" w:hAnsi="Calibri" w:cs="Calibri"/>
          <w:sz w:val="24"/>
          <w:szCs w:val="24"/>
        </w:rPr>
        <w:t>0</w:t>
      </w:r>
      <w:r w:rsidR="00216810" w:rsidRPr="00442910">
        <w:rPr>
          <w:rFonts w:ascii="Calibri" w:hAnsi="Calibri" w:cs="Calibri"/>
          <w:sz w:val="24"/>
          <w:szCs w:val="24"/>
        </w:rPr>
        <w:t>5</w:t>
      </w:r>
      <w:r w:rsidR="00C55745" w:rsidRPr="00442910">
        <w:rPr>
          <w:rFonts w:ascii="Calibri" w:hAnsi="Calibri" w:cs="Calibri"/>
          <w:sz w:val="24"/>
          <w:szCs w:val="24"/>
        </w:rPr>
        <w:t xml:space="preserve"> de </w:t>
      </w:r>
      <w:r w:rsidR="00216810" w:rsidRPr="00442910">
        <w:rPr>
          <w:rFonts w:ascii="Calibri" w:hAnsi="Calibri" w:cs="Calibri"/>
          <w:sz w:val="24"/>
          <w:szCs w:val="24"/>
        </w:rPr>
        <w:t>janeiro</w:t>
      </w:r>
      <w:r w:rsidR="00C55745" w:rsidRPr="00442910">
        <w:rPr>
          <w:rFonts w:ascii="Calibri" w:hAnsi="Calibri" w:cs="Calibri"/>
          <w:sz w:val="24"/>
          <w:szCs w:val="24"/>
        </w:rPr>
        <w:t xml:space="preserve"> de 202</w:t>
      </w:r>
      <w:r w:rsidR="00216810" w:rsidRPr="00442910">
        <w:rPr>
          <w:rFonts w:ascii="Calibri" w:hAnsi="Calibri" w:cs="Calibri"/>
          <w:sz w:val="24"/>
          <w:szCs w:val="24"/>
        </w:rPr>
        <w:t>7</w:t>
      </w:r>
      <w:r w:rsidR="00C55745" w:rsidRPr="00442910">
        <w:rPr>
          <w:rFonts w:ascii="Calibri" w:hAnsi="Calibri" w:cs="Calibri"/>
          <w:sz w:val="24"/>
          <w:szCs w:val="24"/>
        </w:rPr>
        <w:t>;</w:t>
      </w:r>
    </w:p>
    <w:p w14:paraId="0000001E" w14:textId="4DE69DA8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VI) atender a qualquer solicitação regular feita pelo </w:t>
      </w:r>
      <w:r w:rsidR="00500AE0">
        <w:rPr>
          <w:rFonts w:ascii="Calibri" w:hAnsi="Calibri" w:cs="Calibri"/>
          <w:sz w:val="24"/>
          <w:szCs w:val="24"/>
        </w:rPr>
        <w:t xml:space="preserve">Comitê Gestor PNAB </w:t>
      </w:r>
      <w:r w:rsidRPr="000F607B">
        <w:rPr>
          <w:rFonts w:ascii="Calibri" w:hAnsi="Calibri" w:cs="Calibri"/>
          <w:sz w:val="24"/>
          <w:szCs w:val="24"/>
        </w:rPr>
        <w:t xml:space="preserve">a contar do recebimento da notificação; </w:t>
      </w:r>
    </w:p>
    <w:p w14:paraId="0000001F" w14:textId="7DD3170A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VII) divulgar nos meios de comunicação a informação de que a ação cultural aprovada é apoiada com recursos da </w:t>
      </w:r>
      <w:r w:rsidR="00DD3248" w:rsidRPr="000F607B">
        <w:rPr>
          <w:rFonts w:ascii="Calibri" w:hAnsi="Calibri" w:cs="Calibri"/>
          <w:sz w:val="24"/>
          <w:szCs w:val="24"/>
        </w:rPr>
        <w:t>Política Nacional Aldir Blanc de Fomento à Cultura</w:t>
      </w:r>
      <w:r w:rsidRPr="000F607B">
        <w:rPr>
          <w:rFonts w:ascii="Calibri" w:hAnsi="Calibri" w:cs="Calibri"/>
          <w:sz w:val="24"/>
          <w:szCs w:val="24"/>
        </w:rPr>
        <w:t xml:space="preserve">, incluindo as marcas do Governo federal, de acordo com as orientações técnicas do manual de aplicação </w:t>
      </w:r>
      <w:proofErr w:type="gramStart"/>
      <w:r w:rsidRPr="000F607B">
        <w:rPr>
          <w:rFonts w:ascii="Calibri" w:hAnsi="Calibri" w:cs="Calibri"/>
          <w:sz w:val="24"/>
          <w:szCs w:val="24"/>
        </w:rPr>
        <w:t>de</w:t>
      </w:r>
      <w:proofErr w:type="gramEnd"/>
      <w:r w:rsidRPr="000F607B">
        <w:rPr>
          <w:rFonts w:ascii="Calibri" w:hAnsi="Calibri" w:cs="Calibri"/>
          <w:sz w:val="24"/>
          <w:szCs w:val="24"/>
        </w:rPr>
        <w:t xml:space="preserve"> marcas divulgado pelo Ministério da Cultura</w:t>
      </w:r>
      <w:r w:rsidR="007B4602" w:rsidRPr="000F607B">
        <w:rPr>
          <w:rFonts w:ascii="Calibri" w:hAnsi="Calibri" w:cs="Calibri"/>
          <w:sz w:val="24"/>
          <w:szCs w:val="24"/>
        </w:rPr>
        <w:t>, observando as vedações existentes na Lei nº 9.504/1997 (Lei das Eleições) nos três meses que antecedem as eleições</w:t>
      </w:r>
      <w:r w:rsidRPr="000F607B">
        <w:rPr>
          <w:rFonts w:ascii="Calibri" w:hAnsi="Calibri" w:cs="Calibri"/>
          <w:sz w:val="24"/>
          <w:szCs w:val="24"/>
        </w:rPr>
        <w:t>;</w:t>
      </w:r>
    </w:p>
    <w:p w14:paraId="00000020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VIII) não realizar despesa em data anterior ou posterior à vigência deste termo de execução cultural; </w:t>
      </w:r>
    </w:p>
    <w:p w14:paraId="00000021" w14:textId="21B9C3B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IX) guardar a documentação referente à prestação de informações</w:t>
      </w:r>
      <w:r w:rsidR="0A52AC75" w:rsidRPr="000F607B">
        <w:rPr>
          <w:rFonts w:ascii="Calibri" w:hAnsi="Calibri" w:cs="Calibri"/>
          <w:sz w:val="24"/>
          <w:szCs w:val="24"/>
        </w:rPr>
        <w:t xml:space="preserve"> e financeira</w:t>
      </w:r>
      <w:r w:rsidRPr="000F607B">
        <w:rPr>
          <w:rFonts w:ascii="Calibri" w:hAnsi="Calibri" w:cs="Calibri"/>
          <w:sz w:val="24"/>
          <w:szCs w:val="24"/>
        </w:rPr>
        <w:t xml:space="preserve"> pelo prazo de </w:t>
      </w:r>
      <w:r w:rsidR="00DD3248" w:rsidRPr="000F607B">
        <w:rPr>
          <w:rFonts w:ascii="Calibri" w:hAnsi="Calibri" w:cs="Calibri"/>
          <w:sz w:val="24"/>
          <w:szCs w:val="24"/>
        </w:rPr>
        <w:t>5</w:t>
      </w:r>
      <w:r w:rsidRPr="000F607B">
        <w:rPr>
          <w:rFonts w:ascii="Calibri" w:hAnsi="Calibri" w:cs="Calibri"/>
          <w:sz w:val="24"/>
          <w:szCs w:val="24"/>
        </w:rPr>
        <w:t xml:space="preserve"> anos, contados do fim da vigência deste Termo de Execução Cultural; </w:t>
      </w:r>
    </w:p>
    <w:p w14:paraId="351FAD10" w14:textId="0FFDF28C" w:rsidR="00DD3248" w:rsidRPr="000F607B" w:rsidRDefault="00B1033D" w:rsidP="00DD3248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lastRenderedPageBreak/>
        <w:t>X) não utilizar os recursos para finalidade diversa da estabelecida no projeto cultural</w:t>
      </w:r>
      <w:r w:rsidR="00766C10" w:rsidRPr="000F607B">
        <w:rPr>
          <w:rFonts w:ascii="Calibri" w:hAnsi="Calibri" w:cs="Calibri"/>
          <w:sz w:val="24"/>
          <w:szCs w:val="24"/>
        </w:rPr>
        <w:t>;</w:t>
      </w:r>
    </w:p>
    <w:p w14:paraId="11AF24F5" w14:textId="5F909454" w:rsidR="00766C10" w:rsidRPr="000F607B" w:rsidRDefault="00766C10" w:rsidP="00766C10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XI) </w:t>
      </w:r>
      <w:r w:rsidR="007B4602" w:rsidRPr="000F607B">
        <w:rPr>
          <w:rFonts w:ascii="Calibri" w:hAnsi="Calibri" w:cs="Calibri"/>
          <w:sz w:val="24"/>
          <w:szCs w:val="24"/>
        </w:rPr>
        <w:t>e</w:t>
      </w:r>
      <w:r w:rsidRPr="000F607B">
        <w:rPr>
          <w:rFonts w:ascii="Calibri" w:hAnsi="Calibri" w:cs="Calibri"/>
          <w:sz w:val="24"/>
          <w:szCs w:val="24"/>
        </w:rPr>
        <w:t>ncaminhar os documentos do novo dirigente, bem como nova ata de eleição ou termo de posse</w:t>
      </w:r>
      <w:r w:rsidR="00CD2641" w:rsidRPr="000F607B">
        <w:rPr>
          <w:rFonts w:ascii="Calibri" w:hAnsi="Calibri" w:cs="Calibri"/>
          <w:sz w:val="24"/>
          <w:szCs w:val="24"/>
        </w:rPr>
        <w:t>, em</w:t>
      </w:r>
      <w:r w:rsidRPr="000F607B">
        <w:rPr>
          <w:rFonts w:ascii="Calibri" w:hAnsi="Calibri" w:cs="Calibri"/>
          <w:sz w:val="24"/>
          <w:szCs w:val="24"/>
        </w:rPr>
        <w:t xml:space="preserve"> caso de falecimento ou substituição de dirigente da entidade cultural</w:t>
      </w:r>
      <w:r w:rsidR="007B4602" w:rsidRPr="000F607B">
        <w:rPr>
          <w:rFonts w:ascii="Calibri" w:hAnsi="Calibri" w:cs="Calibri"/>
          <w:sz w:val="24"/>
          <w:szCs w:val="24"/>
        </w:rPr>
        <w:t>, caso seja agente cultural pessoa jurídica</w:t>
      </w:r>
      <w:r w:rsidR="00CD2641" w:rsidRPr="000F607B">
        <w:rPr>
          <w:rFonts w:ascii="Calibri" w:hAnsi="Calibri" w:cs="Calibri"/>
          <w:sz w:val="24"/>
          <w:szCs w:val="24"/>
        </w:rPr>
        <w:t>.</w:t>
      </w:r>
      <w:r w:rsidRPr="000F607B">
        <w:rPr>
          <w:rFonts w:ascii="Calibri" w:hAnsi="Calibri" w:cs="Calibri"/>
          <w:sz w:val="24"/>
          <w:szCs w:val="24"/>
        </w:rPr>
        <w:t xml:space="preserve"> </w:t>
      </w:r>
    </w:p>
    <w:p w14:paraId="6EBFD633" w14:textId="77777777" w:rsidR="007B4602" w:rsidRPr="000F607B" w:rsidRDefault="007B4602" w:rsidP="00DD3248">
      <w:pPr>
        <w:spacing w:after="100"/>
        <w:ind w:left="100"/>
        <w:jc w:val="both"/>
        <w:rPr>
          <w:rFonts w:ascii="Calibri" w:hAnsi="Calibri" w:cs="Calibri"/>
          <w:color w:val="FF0000"/>
          <w:sz w:val="24"/>
          <w:szCs w:val="24"/>
        </w:rPr>
      </w:pPr>
    </w:p>
    <w:p w14:paraId="2BDA9D32" w14:textId="115491FC" w:rsidR="007B4602" w:rsidRPr="006F0A13" w:rsidRDefault="007B4602" w:rsidP="007B4602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6F0A13">
        <w:rPr>
          <w:rFonts w:ascii="Calibri" w:hAnsi="Calibri" w:cs="Calibri"/>
          <w:b/>
          <w:bCs/>
          <w:sz w:val="24"/>
          <w:szCs w:val="24"/>
        </w:rPr>
        <w:t>7. PRESTAÇÃO DE INFORMAÇÕES E</w:t>
      </w:r>
      <w:r w:rsidR="006F0A13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6F0A13">
        <w:rPr>
          <w:rFonts w:ascii="Calibri" w:hAnsi="Calibri" w:cs="Calibri"/>
          <w:b/>
          <w:bCs/>
          <w:sz w:val="24"/>
          <w:szCs w:val="24"/>
        </w:rPr>
        <w:t xml:space="preserve">RELATÓRIO </w:t>
      </w:r>
      <w:r w:rsidR="006F0A13">
        <w:rPr>
          <w:rFonts w:ascii="Calibri" w:hAnsi="Calibri" w:cs="Calibri"/>
          <w:b/>
          <w:bCs/>
          <w:sz w:val="24"/>
          <w:szCs w:val="24"/>
        </w:rPr>
        <w:t xml:space="preserve">FINAL </w:t>
      </w:r>
      <w:r w:rsidRPr="006F0A13">
        <w:rPr>
          <w:rFonts w:ascii="Calibri" w:hAnsi="Calibri" w:cs="Calibri"/>
          <w:b/>
          <w:bCs/>
          <w:sz w:val="24"/>
          <w:szCs w:val="24"/>
        </w:rPr>
        <w:t>DE EXECUÇÃO DO OBJETO</w:t>
      </w:r>
    </w:p>
    <w:p w14:paraId="199E0FA8" w14:textId="77777777" w:rsidR="00B73361" w:rsidRDefault="00B1033D" w:rsidP="00B73361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7.1 </w:t>
      </w:r>
      <w:r w:rsidR="00B73361">
        <w:rPr>
          <w:rFonts w:ascii="Calibri" w:hAnsi="Calibri" w:cs="Calibri"/>
          <w:sz w:val="24"/>
          <w:szCs w:val="24"/>
        </w:rPr>
        <w:t xml:space="preserve">O agente cultural prestará contas à administração pública por meio da categoria de prestação de informações em relatório de execução do objeto. </w:t>
      </w:r>
    </w:p>
    <w:p w14:paraId="00000031" w14:textId="66850F05" w:rsidR="003F0A79" w:rsidRPr="000F607B" w:rsidRDefault="00B1033D" w:rsidP="00B7336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 w14:paraId="00000032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apresentação de relatório de execução do objeto pelo beneficiário no prazo estabelecido pelo ente federativo no regulamento ou no instrumento de seleção; e</w:t>
      </w:r>
    </w:p>
    <w:p w14:paraId="00000033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análise do relatório de execução do objeto por agente público designado.</w:t>
      </w:r>
    </w:p>
    <w:p w14:paraId="00000034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7.2.1 O relatório de prestação de informações sobre o cumprimento do objeto deverá:</w:t>
      </w:r>
    </w:p>
    <w:p w14:paraId="0000003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comprovar que foram alcançados os resultados da ação cultural;</w:t>
      </w:r>
    </w:p>
    <w:p w14:paraId="00000036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 - conter a descrição das ações desenvolvidas para o cumprimento do objeto; </w:t>
      </w:r>
    </w:p>
    <w:p w14:paraId="0000003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00000038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14:paraId="00000039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encaminhar o processo à autoridade responsável pelo julgamento da prestação de informações, caso conclua que houve o cumprimento integral do objeto; ou</w:t>
      </w:r>
    </w:p>
    <w:p w14:paraId="0000003A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14:paraId="0000003B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14:paraId="0000003C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determinar o arquivamento, caso considere que houve o cumprimento integral do objeto ou o cumprimento parcial justificado;</w:t>
      </w:r>
    </w:p>
    <w:p w14:paraId="0000003D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lastRenderedPageBreak/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0000003E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0000003F" w14:textId="5CCFDFF2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7.3 O relatório de execução financeira será exigido</w:t>
      </w:r>
      <w:r w:rsidR="00D4053C" w:rsidRPr="000F607B">
        <w:rPr>
          <w:rFonts w:ascii="Calibri" w:hAnsi="Calibri" w:cs="Calibri"/>
          <w:sz w:val="24"/>
          <w:szCs w:val="24"/>
        </w:rPr>
        <w:t>, independente da modalidade inicial de prestação de informações (in loco ou em relatório de execução do objeto),</w:t>
      </w:r>
      <w:r w:rsidRPr="000F607B">
        <w:rPr>
          <w:rFonts w:ascii="Calibri" w:hAnsi="Calibri" w:cs="Calibri"/>
          <w:sz w:val="24"/>
          <w:szCs w:val="24"/>
        </w:rPr>
        <w:t xml:space="preserve"> somente nas seguintes hipóteses:</w:t>
      </w:r>
    </w:p>
    <w:p w14:paraId="00000040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quando não estiver comprovado o cumprimento do objeto, observados os procedimentos previstos no item 7.2; ou</w:t>
      </w:r>
    </w:p>
    <w:p w14:paraId="00000041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quando for recebida, pela administração pública, denúncia de irregularidade na execução da ação cultural, mediante juízo de admissibilidade que avaliará os elementos fáticos apresentados.</w:t>
      </w:r>
    </w:p>
    <w:p w14:paraId="00000042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7.3.1 O prazo para apresentação do relatório de execução financeira será de, no mínimo, trinta dias, contado do recebimento da notificação.</w:t>
      </w:r>
    </w:p>
    <w:p w14:paraId="00000043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00000044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aprovação da prestação de informações, com ou sem ressalvas; ou</w:t>
      </w:r>
    </w:p>
    <w:p w14:paraId="0000004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reprovação da prestação de informações, parcial ou total.</w:t>
      </w:r>
    </w:p>
    <w:p w14:paraId="00000046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 w14:paraId="0000004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devolução parcial ou integral dos recursos ao erário;</w:t>
      </w:r>
    </w:p>
    <w:p w14:paraId="00000048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apresentação de plano de ações compensatórias; ou</w:t>
      </w:r>
    </w:p>
    <w:p w14:paraId="00000049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III - devolução parcial dos recursos ao erário juntamente com a apresentação de plano de ações compensatórias.</w:t>
      </w:r>
    </w:p>
    <w:p w14:paraId="0000004A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 w14:paraId="0000004B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0000004C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lastRenderedPageBreak/>
        <w:t>7.5.3 Nos casos em que houver exigência de devolução de recursos ao erário, o agente cultural poderá solicitar o parcelamento do débito, na forma e nas condições previstas na legislação.</w:t>
      </w:r>
    </w:p>
    <w:p w14:paraId="0000004D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14:paraId="0000004E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8. ALTERAÇÃO DO TERMO DE EXECUÇÃO CULTURAL</w:t>
      </w:r>
    </w:p>
    <w:p w14:paraId="0000004F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8.1 A alteração do termo de execução cultural será formalizada por meio de termo aditivo.</w:t>
      </w:r>
    </w:p>
    <w:p w14:paraId="00000050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8.2 A formalização de termo aditivo não será necessária nas seguintes hipóteses:</w:t>
      </w:r>
    </w:p>
    <w:p w14:paraId="00000051" w14:textId="325F0CC0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prorrogação de vigência realizada de ofício pela administração pública quando der causa a</w:t>
      </w:r>
      <w:r w:rsidR="007B4602" w:rsidRPr="000F607B">
        <w:rPr>
          <w:rFonts w:ascii="Calibri" w:hAnsi="Calibri" w:cs="Calibri"/>
          <w:sz w:val="24"/>
          <w:szCs w:val="24"/>
        </w:rPr>
        <w:t>o</w:t>
      </w:r>
      <w:r w:rsidRPr="000F607B">
        <w:rPr>
          <w:rFonts w:ascii="Calibri" w:hAnsi="Calibri" w:cs="Calibri"/>
          <w:sz w:val="24"/>
          <w:szCs w:val="24"/>
        </w:rPr>
        <w:t xml:space="preserve"> atraso na liberação de recursos; e</w:t>
      </w:r>
    </w:p>
    <w:p w14:paraId="00000052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II - alteração do projeto sem modificação do valor global do instrumento e sem modificação substancial do objeto.</w:t>
      </w:r>
    </w:p>
    <w:p w14:paraId="00000053" w14:textId="2627DD29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8.3 Na hipótese de prorrogação de vigência, o saldo de recursos será automaticamente mantido na conta a fim de viabilizar a continuidade da execução do objeto.</w:t>
      </w:r>
    </w:p>
    <w:p w14:paraId="00000054" w14:textId="247380A5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8.4 As alterações do projeto cujo escopo seja de, no máximo, 20% </w:t>
      </w:r>
      <w:r w:rsidR="000F607B" w:rsidRPr="000F607B">
        <w:rPr>
          <w:rFonts w:ascii="Calibri" w:hAnsi="Calibri" w:cs="Calibri"/>
          <w:sz w:val="24"/>
          <w:szCs w:val="24"/>
        </w:rPr>
        <w:t xml:space="preserve">do valor total </w:t>
      </w:r>
      <w:r w:rsidRPr="000F607B">
        <w:rPr>
          <w:rFonts w:ascii="Calibri" w:hAnsi="Calibri" w:cs="Calibri"/>
          <w:sz w:val="24"/>
          <w:szCs w:val="24"/>
        </w:rPr>
        <w:t>poderão ser realizadas pelo agente cultural e comunicadas à administração pública em seguida, sem a necessidade de autorização prévia.</w:t>
      </w:r>
    </w:p>
    <w:p w14:paraId="0000005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00000056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8.6 Nas hipóteses de alterações em que não seja necessário termo aditivo, poderá ser realizado </w:t>
      </w:r>
      <w:proofErr w:type="spellStart"/>
      <w:r w:rsidRPr="000F607B">
        <w:rPr>
          <w:rFonts w:ascii="Calibri" w:hAnsi="Calibri" w:cs="Calibri"/>
          <w:sz w:val="24"/>
          <w:szCs w:val="24"/>
        </w:rPr>
        <w:t>apostilamento</w:t>
      </w:r>
      <w:proofErr w:type="spellEnd"/>
      <w:r w:rsidRPr="000F607B">
        <w:rPr>
          <w:rFonts w:ascii="Calibri" w:hAnsi="Calibri" w:cs="Calibri"/>
          <w:sz w:val="24"/>
          <w:szCs w:val="24"/>
        </w:rPr>
        <w:t>.</w:t>
      </w:r>
    </w:p>
    <w:p w14:paraId="00000057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9. TITULARIDADE DE BENS</w:t>
      </w:r>
    </w:p>
    <w:p w14:paraId="00000058" w14:textId="48A79370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9.1 Os bens permanentes adquiridos, produzidos ou transformados em decorrência da execução da ação cultural fomentada serão de titularidade do agente cultural</w:t>
      </w:r>
      <w:r w:rsidR="00D4053C" w:rsidRPr="000F607B">
        <w:rPr>
          <w:rFonts w:ascii="Calibri" w:hAnsi="Calibri" w:cs="Calibri"/>
          <w:sz w:val="24"/>
          <w:szCs w:val="24"/>
        </w:rPr>
        <w:t xml:space="preserve"> desde a data da sua aquisição</w:t>
      </w:r>
      <w:r w:rsidRPr="000F607B">
        <w:rPr>
          <w:rFonts w:ascii="Calibri" w:hAnsi="Calibri" w:cs="Calibri"/>
          <w:sz w:val="24"/>
          <w:szCs w:val="24"/>
        </w:rPr>
        <w:t>.</w:t>
      </w:r>
    </w:p>
    <w:p w14:paraId="271D9903" w14:textId="7F82EC39" w:rsidR="000F607B" w:rsidRPr="006F0A13" w:rsidRDefault="00D4053C" w:rsidP="006F0A13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0000005B" w14:textId="6B1887C6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10. </w:t>
      </w:r>
      <w:r w:rsidR="000E40BF" w:rsidRPr="000F607B">
        <w:rPr>
          <w:rFonts w:ascii="Calibri" w:hAnsi="Calibri" w:cs="Calibri"/>
          <w:b/>
          <w:bCs/>
          <w:sz w:val="24"/>
          <w:szCs w:val="24"/>
        </w:rPr>
        <w:t>EXTINÇÃO DO TERMO DE EXECUÇÃO CULTURAL</w:t>
      </w:r>
    </w:p>
    <w:p w14:paraId="619D6EC0" w14:textId="77777777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10.1 O presente Termo de Execução Cultural poderá ser:</w:t>
      </w:r>
    </w:p>
    <w:p w14:paraId="0D4AEF7D" w14:textId="77777777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 - extinto por decurso de prazo;</w:t>
      </w:r>
    </w:p>
    <w:p w14:paraId="3E5B0673" w14:textId="77777777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lastRenderedPageBreak/>
        <w:t>II - extinto, de comum acordo antes do prazo avençado, mediante Termo de Distrato;</w:t>
      </w:r>
    </w:p>
    <w:p w14:paraId="401B4B85" w14:textId="77777777" w:rsidR="000E40BF" w:rsidRPr="000F607B" w:rsidRDefault="000E40BF" w:rsidP="000E40BF">
      <w:pPr>
        <w:spacing w:after="100"/>
        <w:ind w:left="100"/>
        <w:jc w:val="both"/>
        <w:rPr>
          <w:rFonts w:ascii="Calibri" w:eastAsiaTheme="minorHAns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III - </w:t>
      </w:r>
      <w:r w:rsidRPr="000F607B">
        <w:rPr>
          <w:rFonts w:ascii="Calibri" w:eastAsiaTheme="minorHAnsi" w:hAnsi="Calibri" w:cs="Calibri"/>
          <w:sz w:val="24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 w14:paraId="0AA9437E" w14:textId="77777777" w:rsidR="000E40BF" w:rsidRPr="000F607B" w:rsidRDefault="000E40BF" w:rsidP="000E40BF">
      <w:pPr>
        <w:spacing w:after="100"/>
        <w:ind w:left="100"/>
        <w:jc w:val="both"/>
        <w:rPr>
          <w:rFonts w:ascii="Calibri" w:eastAsiaTheme="minorHAns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IV -</w:t>
      </w:r>
      <w:r w:rsidRPr="000F607B">
        <w:rPr>
          <w:rFonts w:ascii="Calibri" w:eastAsiaTheme="minorHAnsi" w:hAnsi="Calibri" w:cs="Calibri"/>
          <w:sz w:val="24"/>
          <w:szCs w:val="24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 w14:paraId="29C8D9B0" w14:textId="6F25B656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a) descumprimento injustificado de cláusula deste instrumento;</w:t>
      </w:r>
    </w:p>
    <w:p w14:paraId="5E08A938" w14:textId="625C318E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b) irregularidade ou inexecução injustificada, ainda que parcial, do objeto, resultados ou metas pactuadas;</w:t>
      </w:r>
    </w:p>
    <w:p w14:paraId="47E5F4F2" w14:textId="44E21F99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c) violação da legislação aplicável;</w:t>
      </w:r>
    </w:p>
    <w:p w14:paraId="08E365D6" w14:textId="10586805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d) cometimento de falhas reiteradas na execução;</w:t>
      </w:r>
    </w:p>
    <w:p w14:paraId="5ADC1A1D" w14:textId="168A95B3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e) má administração de recursos públicos;</w:t>
      </w:r>
    </w:p>
    <w:p w14:paraId="049A580F" w14:textId="783584CE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f) constatação de falsidade ou fraude nas informações ou documentos apresentados;</w:t>
      </w:r>
    </w:p>
    <w:p w14:paraId="0D7857BD" w14:textId="78B7E5BD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g) não atendimento às recomendações ou determinações decorrentes da fiscalização;</w:t>
      </w:r>
    </w:p>
    <w:p w14:paraId="2F6EAC2B" w14:textId="03CC2B1E" w:rsidR="000E40BF" w:rsidRPr="000F607B" w:rsidRDefault="000E40BF" w:rsidP="000E40BF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h) outras hipóteses expressamente previstas na legislação aplicável.</w:t>
      </w:r>
    </w:p>
    <w:p w14:paraId="345691A4" w14:textId="3E95D6C8" w:rsidR="000E40BF" w:rsidRPr="000F607B" w:rsidRDefault="000E40BF" w:rsidP="000D05DE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10.</w:t>
      </w:r>
      <w:r w:rsidR="00C16518" w:rsidRPr="000F607B">
        <w:rPr>
          <w:rFonts w:ascii="Calibri" w:hAnsi="Calibri" w:cs="Calibri"/>
          <w:sz w:val="24"/>
          <w:szCs w:val="24"/>
        </w:rPr>
        <w:t>2</w:t>
      </w:r>
      <w:r w:rsidRPr="000F607B">
        <w:rPr>
          <w:rFonts w:ascii="Calibri" w:hAnsi="Calibri" w:cs="Calibri"/>
          <w:sz w:val="24"/>
          <w:szCs w:val="24"/>
        </w:rPr>
        <w:t xml:space="preserve"> Os casos de rescisão unilateral serão formalmente motivados nos autos do processo administrativo, assegurado o contraditório e a ampla defesa. O prazo de defesa será de 10 (dez) dias da abertura de vista do processo. </w:t>
      </w:r>
    </w:p>
    <w:p w14:paraId="474080D1" w14:textId="4001BAE1" w:rsidR="000E40BF" w:rsidRPr="000F607B" w:rsidRDefault="000E40BF" w:rsidP="000D05DE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10.</w:t>
      </w:r>
      <w:r w:rsidR="00C16518" w:rsidRPr="000F607B">
        <w:rPr>
          <w:rFonts w:ascii="Calibri" w:hAnsi="Calibri" w:cs="Calibri"/>
          <w:sz w:val="24"/>
          <w:szCs w:val="24"/>
        </w:rPr>
        <w:t>3</w:t>
      </w:r>
      <w:r w:rsidRPr="000F607B">
        <w:rPr>
          <w:rFonts w:ascii="Calibri" w:hAnsi="Calibri" w:cs="Calibri"/>
          <w:sz w:val="24"/>
          <w:szCs w:val="24"/>
        </w:rPr>
        <w:t xml:space="preserve"> Na hipótese de irregularidade na execução do objeto que enseje </w:t>
      </w:r>
      <w:proofErr w:type="spellStart"/>
      <w:r w:rsidRPr="000F607B">
        <w:rPr>
          <w:rFonts w:ascii="Calibri" w:hAnsi="Calibri" w:cs="Calibri"/>
          <w:sz w:val="24"/>
          <w:szCs w:val="24"/>
        </w:rPr>
        <w:t>dano</w:t>
      </w:r>
      <w:proofErr w:type="spellEnd"/>
      <w:r w:rsidRPr="000F607B">
        <w:rPr>
          <w:rFonts w:ascii="Calibri" w:hAnsi="Calibri" w:cs="Calibri"/>
          <w:sz w:val="24"/>
          <w:szCs w:val="24"/>
        </w:rPr>
        <w:t xml:space="preserve"> ao erário, deverá ser instaurada Tomada de Contas Especial caso os valores relacionados à irregularidade não sejam devolvidos no prazo estabelecido pela Administração Pública.</w:t>
      </w:r>
    </w:p>
    <w:p w14:paraId="07E9C5BF" w14:textId="51B82C56" w:rsidR="00442910" w:rsidRPr="000F607B" w:rsidRDefault="000E40BF" w:rsidP="00442910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10.</w:t>
      </w:r>
      <w:r w:rsidR="00C16518" w:rsidRPr="000F607B">
        <w:rPr>
          <w:rFonts w:ascii="Calibri" w:hAnsi="Calibri" w:cs="Calibri"/>
          <w:sz w:val="24"/>
          <w:szCs w:val="24"/>
        </w:rPr>
        <w:t>4</w:t>
      </w:r>
      <w:r w:rsidRPr="000F607B">
        <w:rPr>
          <w:rFonts w:ascii="Calibri" w:hAnsi="Calibri" w:cs="Calibri"/>
          <w:sz w:val="24"/>
          <w:szCs w:val="24"/>
        </w:rPr>
        <w:t xml:space="preserve"> Outras situações relativas à extinção deste Termo não previstas na legislação aplicável ou neste instrumento poderão ser </w:t>
      </w:r>
      <w:r w:rsidR="000F607B" w:rsidRPr="000F607B">
        <w:rPr>
          <w:rFonts w:ascii="Calibri" w:hAnsi="Calibri" w:cs="Calibri"/>
          <w:sz w:val="24"/>
          <w:szCs w:val="24"/>
        </w:rPr>
        <w:t>negociada</w:t>
      </w:r>
      <w:r w:rsidR="000D05DE" w:rsidRPr="000F607B">
        <w:rPr>
          <w:rFonts w:ascii="Calibri" w:hAnsi="Calibri" w:cs="Calibri"/>
          <w:sz w:val="24"/>
          <w:szCs w:val="24"/>
        </w:rPr>
        <w:t>s</w:t>
      </w:r>
      <w:r w:rsidRPr="000F607B">
        <w:rPr>
          <w:rFonts w:ascii="Calibri" w:hAnsi="Calibri" w:cs="Calibri"/>
          <w:sz w:val="24"/>
          <w:szCs w:val="24"/>
        </w:rPr>
        <w:t xml:space="preserve"> entre as partes ou, se for o caso, no Termo de Distrato.  </w:t>
      </w:r>
    </w:p>
    <w:p w14:paraId="00000062" w14:textId="6B90DCAC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>11. SANÇÕES</w:t>
      </w:r>
    </w:p>
    <w:p w14:paraId="6E35AD01" w14:textId="77777777" w:rsidR="000D05DE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11.1 </w:t>
      </w:r>
      <w:r w:rsidR="000D05DE" w:rsidRPr="000F607B">
        <w:rPr>
          <w:rFonts w:ascii="Calibri" w:hAnsi="Calibri" w:cs="Calibri"/>
          <w:sz w:val="24"/>
          <w:szCs w:val="24"/>
        </w:rPr>
        <w:t>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00000064" w14:textId="6AFFB0FC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11.2 A decisão sobre a sanção deve ser precedida de abertura de prazo para apresentação de defesa pelo AGENTE CULTURAL. </w:t>
      </w:r>
    </w:p>
    <w:p w14:paraId="00000065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14:paraId="00000066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lastRenderedPageBreak/>
        <w:t xml:space="preserve">12. MONITORAMENTO E CONTROLE DE RESULTADOS </w:t>
      </w:r>
    </w:p>
    <w:p w14:paraId="28404590" w14:textId="4A0524F1" w:rsidR="00F36E24" w:rsidRPr="00F36E24" w:rsidRDefault="00B1033D" w:rsidP="00F36E2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12.1 </w:t>
      </w:r>
      <w:r w:rsidR="00F36E24" w:rsidRPr="00F36E24">
        <w:rPr>
          <w:rFonts w:asciiTheme="majorHAnsi" w:hAnsiTheme="majorHAnsi" w:cstheme="majorHAnsi"/>
          <w:color w:val="000000"/>
          <w:sz w:val="24"/>
          <w:szCs w:val="24"/>
        </w:rPr>
        <w:t xml:space="preserve">Em alguma etapa da execução do projeto pelo proponente, o Comitê Gestor da PNAB deve ser convidado a visitar/fiscalizar a execução, através de convite prévio pelo e-mail: </w:t>
      </w:r>
      <w:hyperlink r:id="rId10" w:history="1">
        <w:r w:rsidR="00216810" w:rsidRPr="00647A65">
          <w:rPr>
            <w:rStyle w:val="Hyperlink"/>
            <w:rFonts w:asciiTheme="majorHAnsi" w:hAnsiTheme="majorHAnsi" w:cstheme="majorHAnsi"/>
            <w:sz w:val="24"/>
            <w:szCs w:val="24"/>
          </w:rPr>
          <w:t>pnab.cb@gmail.com</w:t>
        </w:r>
      </w:hyperlink>
      <w:r w:rsidR="00F36E24" w:rsidRPr="00F36E24">
        <w:rPr>
          <w:rFonts w:asciiTheme="majorHAnsi" w:hAnsiTheme="majorHAnsi" w:cstheme="majorHAnsi"/>
          <w:color w:val="000000"/>
          <w:sz w:val="24"/>
          <w:szCs w:val="24"/>
        </w:rPr>
        <w:t xml:space="preserve">, servindo como avaliação inicial e diálogo com o agente cultural. </w:t>
      </w:r>
    </w:p>
    <w:p w14:paraId="44B96AC5" w14:textId="77777777" w:rsidR="00F36E24" w:rsidRPr="00F36E24" w:rsidRDefault="00F36E24" w:rsidP="00F36E2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F36E24">
        <w:rPr>
          <w:rFonts w:asciiTheme="majorHAnsi" w:hAnsiTheme="majorHAnsi" w:cstheme="majorHAnsi"/>
          <w:color w:val="000000"/>
          <w:sz w:val="24"/>
          <w:szCs w:val="24"/>
        </w:rPr>
        <w:t xml:space="preserve">E, por fim, após execução do projeto E das contrapartidas, o agente cultural deve prestar contas por meio da apresentação do Relatório Final de Execução do Objeto, conforme documento constante no Anexo V deste edital. </w:t>
      </w:r>
    </w:p>
    <w:p w14:paraId="720A61FE" w14:textId="5095C436" w:rsidR="008A5395" w:rsidRPr="000040A9" w:rsidRDefault="00F36E24" w:rsidP="000040A9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F36E24">
        <w:rPr>
          <w:rFonts w:asciiTheme="majorHAnsi" w:hAnsiTheme="majorHAnsi" w:cstheme="majorHAnsi"/>
          <w:color w:val="000000"/>
          <w:sz w:val="24"/>
          <w:szCs w:val="24"/>
        </w:rPr>
        <w:t>O Relatório Final de Execução do Objeto deve ser apresentado impreterivelmente até </w:t>
      </w:r>
      <w:r w:rsidR="00216810">
        <w:rPr>
          <w:rFonts w:asciiTheme="majorHAnsi" w:hAnsiTheme="majorHAnsi" w:cstheme="majorHAnsi"/>
          <w:color w:val="000000"/>
          <w:sz w:val="24"/>
          <w:szCs w:val="24"/>
        </w:rPr>
        <w:t>05/01/2027</w:t>
      </w:r>
      <w:r w:rsidRPr="00F36E24">
        <w:rPr>
          <w:rFonts w:asciiTheme="majorHAnsi" w:hAnsiTheme="majorHAnsi" w:cstheme="majorHAnsi"/>
          <w:color w:val="000000"/>
          <w:sz w:val="24"/>
          <w:szCs w:val="24"/>
        </w:rPr>
        <w:t>, sob pena de ficar impossibilitado de participar de novos editais culturais da PNAB até a regularização da inadimplência.   </w:t>
      </w:r>
    </w:p>
    <w:p w14:paraId="00000068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13. VIGÊNCIA </w:t>
      </w:r>
    </w:p>
    <w:p w14:paraId="00000069" w14:textId="6D1FDF29" w:rsidR="003F0A79" w:rsidRPr="000F607B" w:rsidRDefault="00B1033D">
      <w:pPr>
        <w:spacing w:after="100"/>
        <w:ind w:left="100"/>
        <w:jc w:val="both"/>
        <w:rPr>
          <w:rFonts w:ascii="Calibri" w:hAnsi="Calibri" w:cs="Calibri"/>
          <w:color w:val="FF0000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13.1 A vigência deste instrumento terá início na data de assinatura </w:t>
      </w:r>
      <w:r w:rsidR="000D05DE" w:rsidRPr="000F607B">
        <w:rPr>
          <w:rFonts w:ascii="Calibri" w:hAnsi="Calibri" w:cs="Calibri"/>
          <w:sz w:val="24"/>
          <w:szCs w:val="24"/>
        </w:rPr>
        <w:t>das partes</w:t>
      </w:r>
      <w:r w:rsidRPr="000F607B">
        <w:rPr>
          <w:rFonts w:ascii="Calibri" w:hAnsi="Calibri" w:cs="Calibri"/>
          <w:sz w:val="24"/>
          <w:szCs w:val="24"/>
        </w:rPr>
        <w:t>, com duração de</w:t>
      </w:r>
      <w:r w:rsidR="006F0A13">
        <w:rPr>
          <w:rFonts w:ascii="Calibri" w:hAnsi="Calibri" w:cs="Calibri"/>
          <w:sz w:val="24"/>
          <w:szCs w:val="24"/>
        </w:rPr>
        <w:t xml:space="preserve"> 12 (doze) meses</w:t>
      </w:r>
      <w:r w:rsidRPr="000F607B">
        <w:rPr>
          <w:rFonts w:ascii="Calibri" w:hAnsi="Calibri" w:cs="Calibri"/>
          <w:sz w:val="24"/>
          <w:szCs w:val="24"/>
        </w:rPr>
        <w:t xml:space="preserve">, </w:t>
      </w:r>
      <w:r w:rsidR="006F0A13">
        <w:rPr>
          <w:rFonts w:ascii="Calibri" w:hAnsi="Calibri" w:cs="Calibri"/>
          <w:sz w:val="24"/>
          <w:szCs w:val="24"/>
        </w:rPr>
        <w:t xml:space="preserve">não </w:t>
      </w:r>
      <w:r w:rsidRPr="000F607B">
        <w:rPr>
          <w:rFonts w:ascii="Calibri" w:hAnsi="Calibri" w:cs="Calibri"/>
          <w:sz w:val="24"/>
          <w:szCs w:val="24"/>
        </w:rPr>
        <w:t>podendo ser prorrogado</w:t>
      </w:r>
      <w:r w:rsidR="006F0A13">
        <w:rPr>
          <w:rFonts w:ascii="Calibri" w:hAnsi="Calibri" w:cs="Calibri"/>
          <w:sz w:val="24"/>
          <w:szCs w:val="24"/>
        </w:rPr>
        <w:t>.</w:t>
      </w:r>
    </w:p>
    <w:p w14:paraId="0000006A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14. PUBLICAÇÃO </w:t>
      </w:r>
    </w:p>
    <w:p w14:paraId="5F03DAA3" w14:textId="2189CF56" w:rsidR="006F0A13" w:rsidRPr="000F607B" w:rsidRDefault="00B1033D" w:rsidP="00442910">
      <w:pPr>
        <w:spacing w:after="100"/>
        <w:ind w:left="100"/>
        <w:jc w:val="both"/>
        <w:rPr>
          <w:rFonts w:ascii="Calibri" w:hAnsi="Calibri" w:cs="Calibri"/>
          <w:color w:val="FF0000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14.1 O Extrato do Termo de Execução Cultural será publicado </w:t>
      </w:r>
      <w:r w:rsidR="008007D4">
        <w:rPr>
          <w:rFonts w:ascii="Calibri" w:hAnsi="Calibri" w:cs="Calibri"/>
          <w:sz w:val="24"/>
          <w:szCs w:val="24"/>
        </w:rPr>
        <w:t>Diário Oficial do Município.</w:t>
      </w:r>
    </w:p>
    <w:p w14:paraId="0000006C" w14:textId="77777777" w:rsidR="003F0A79" w:rsidRPr="000F607B" w:rsidRDefault="00B1033D">
      <w:pPr>
        <w:spacing w:after="100"/>
        <w:ind w:left="100"/>
        <w:jc w:val="both"/>
        <w:rPr>
          <w:rFonts w:ascii="Calibri" w:hAnsi="Calibri" w:cs="Calibri"/>
          <w:b/>
          <w:bCs/>
          <w:sz w:val="24"/>
          <w:szCs w:val="24"/>
        </w:rPr>
      </w:pPr>
      <w:r w:rsidRPr="000F607B">
        <w:rPr>
          <w:rFonts w:ascii="Calibri" w:hAnsi="Calibri" w:cs="Calibri"/>
          <w:b/>
          <w:bCs/>
          <w:sz w:val="24"/>
          <w:szCs w:val="24"/>
        </w:rPr>
        <w:t xml:space="preserve">15. FORO </w:t>
      </w:r>
    </w:p>
    <w:p w14:paraId="0000006D" w14:textId="418B2968" w:rsidR="003F0A79" w:rsidRPr="000F607B" w:rsidRDefault="00B1033D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15.1 Fica eleito o Foro de</w:t>
      </w:r>
      <w:r w:rsidR="00202ED3">
        <w:rPr>
          <w:rFonts w:ascii="Calibri" w:hAnsi="Calibri" w:cs="Calibri"/>
          <w:sz w:val="24"/>
          <w:szCs w:val="24"/>
        </w:rPr>
        <w:t xml:space="preserve"> </w:t>
      </w:r>
      <w:r w:rsidR="00216810">
        <w:rPr>
          <w:rFonts w:ascii="Calibri" w:hAnsi="Calibri" w:cs="Calibri"/>
          <w:sz w:val="24"/>
          <w:szCs w:val="24"/>
        </w:rPr>
        <w:t xml:space="preserve">Cerro </w:t>
      </w:r>
      <w:proofErr w:type="spellStart"/>
      <w:r w:rsidR="00216810">
        <w:rPr>
          <w:rFonts w:ascii="Calibri" w:hAnsi="Calibri" w:cs="Calibri"/>
          <w:sz w:val="24"/>
          <w:szCs w:val="24"/>
        </w:rPr>
        <w:t>Branco</w:t>
      </w:r>
      <w:r w:rsidR="00202ED3">
        <w:rPr>
          <w:rFonts w:ascii="Calibri" w:hAnsi="Calibri" w:cs="Calibri"/>
          <w:sz w:val="24"/>
          <w:szCs w:val="24"/>
        </w:rPr>
        <w:t>-RS</w:t>
      </w:r>
      <w:proofErr w:type="spellEnd"/>
      <w:r w:rsidRPr="000F607B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0F607B">
        <w:rPr>
          <w:rFonts w:ascii="Calibri" w:hAnsi="Calibri" w:cs="Calibri"/>
          <w:sz w:val="24"/>
          <w:szCs w:val="24"/>
        </w:rPr>
        <w:t>para dirimir quaisquer dúvidas relativas ao presente Termo de Execução Cultural.</w:t>
      </w:r>
    </w:p>
    <w:p w14:paraId="0000006E" w14:textId="77777777" w:rsidR="003F0A79" w:rsidRPr="000F607B" w:rsidRDefault="003F0A79">
      <w:pPr>
        <w:spacing w:after="100"/>
        <w:ind w:left="100"/>
        <w:jc w:val="both"/>
        <w:rPr>
          <w:rFonts w:ascii="Calibri" w:hAnsi="Calibri" w:cs="Calibri"/>
          <w:sz w:val="24"/>
          <w:szCs w:val="24"/>
        </w:rPr>
      </w:pPr>
    </w:p>
    <w:p w14:paraId="0000006F" w14:textId="79266F59" w:rsidR="003F0A79" w:rsidRPr="000F607B" w:rsidRDefault="00216810">
      <w:pPr>
        <w:spacing w:after="100"/>
        <w:ind w:left="100"/>
        <w:jc w:val="center"/>
        <w:rPr>
          <w:rFonts w:ascii="Calibri" w:hAnsi="Calibri" w:cs="Calibri"/>
          <w:sz w:val="24"/>
          <w:szCs w:val="24"/>
        </w:rPr>
      </w:pPr>
      <w:r w:rsidRPr="00442910">
        <w:rPr>
          <w:rFonts w:ascii="Calibri" w:hAnsi="Calibri" w:cs="Calibri"/>
          <w:sz w:val="24"/>
          <w:szCs w:val="24"/>
        </w:rPr>
        <w:t>Cerro Branc</w:t>
      </w:r>
      <w:r w:rsidR="008A5395" w:rsidRPr="00442910">
        <w:rPr>
          <w:rFonts w:ascii="Calibri" w:hAnsi="Calibri" w:cs="Calibri"/>
          <w:sz w:val="24"/>
          <w:szCs w:val="24"/>
        </w:rPr>
        <w:t>o</w:t>
      </w:r>
      <w:r w:rsidR="00B1033D" w:rsidRPr="00442910">
        <w:rPr>
          <w:rFonts w:ascii="Calibri" w:hAnsi="Calibri" w:cs="Calibri"/>
          <w:sz w:val="24"/>
          <w:szCs w:val="24"/>
        </w:rPr>
        <w:t xml:space="preserve">, </w:t>
      </w:r>
      <w:r w:rsidR="008A5395" w:rsidRPr="00442910">
        <w:rPr>
          <w:rFonts w:ascii="Calibri" w:hAnsi="Calibri" w:cs="Calibri"/>
          <w:sz w:val="24"/>
          <w:szCs w:val="24"/>
        </w:rPr>
        <w:t xml:space="preserve">XX de </w:t>
      </w:r>
      <w:r w:rsidR="00442910" w:rsidRPr="00442910">
        <w:rPr>
          <w:rFonts w:ascii="Calibri" w:hAnsi="Calibri" w:cs="Calibri"/>
          <w:sz w:val="24"/>
          <w:szCs w:val="24"/>
        </w:rPr>
        <w:t>Junho</w:t>
      </w:r>
      <w:r w:rsidR="008A5395" w:rsidRPr="00442910">
        <w:rPr>
          <w:rFonts w:ascii="Calibri" w:hAnsi="Calibri" w:cs="Calibri"/>
          <w:sz w:val="24"/>
          <w:szCs w:val="24"/>
        </w:rPr>
        <w:t xml:space="preserve"> de 202</w:t>
      </w:r>
      <w:r w:rsidRPr="00442910">
        <w:rPr>
          <w:rFonts w:ascii="Calibri" w:hAnsi="Calibri" w:cs="Calibri"/>
          <w:sz w:val="24"/>
          <w:szCs w:val="24"/>
        </w:rPr>
        <w:t>6</w:t>
      </w:r>
      <w:r w:rsidR="00B1033D" w:rsidRPr="00442910">
        <w:rPr>
          <w:rFonts w:ascii="Calibri" w:hAnsi="Calibri" w:cs="Calibri"/>
          <w:sz w:val="24"/>
          <w:szCs w:val="24"/>
        </w:rPr>
        <w:t>.</w:t>
      </w:r>
    </w:p>
    <w:p w14:paraId="00000070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 xml:space="preserve"> </w:t>
      </w:r>
    </w:p>
    <w:p w14:paraId="00000071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Pelo órgão:</w:t>
      </w:r>
    </w:p>
    <w:p w14:paraId="6E3F7A82" w14:textId="77777777" w:rsidR="008A5395" w:rsidRDefault="008A5395">
      <w:pPr>
        <w:spacing w:after="100"/>
        <w:jc w:val="center"/>
        <w:rPr>
          <w:rFonts w:ascii="Calibri" w:hAnsi="Calibri" w:cs="Calibri"/>
          <w:sz w:val="24"/>
          <w:szCs w:val="24"/>
        </w:rPr>
      </w:pPr>
    </w:p>
    <w:p w14:paraId="381DE8DA" w14:textId="77777777" w:rsidR="008A5395" w:rsidRDefault="008A5395">
      <w:pPr>
        <w:spacing w:after="100"/>
        <w:jc w:val="center"/>
        <w:rPr>
          <w:rFonts w:ascii="Calibri" w:hAnsi="Calibri" w:cs="Calibri"/>
          <w:sz w:val="24"/>
          <w:szCs w:val="24"/>
        </w:rPr>
      </w:pPr>
    </w:p>
    <w:p w14:paraId="00000072" w14:textId="304D1523" w:rsidR="003F0A79" w:rsidRDefault="00216810">
      <w:pPr>
        <w:spacing w:after="10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Bruno Luciano </w:t>
      </w:r>
      <w:proofErr w:type="spellStart"/>
      <w:r>
        <w:rPr>
          <w:rFonts w:ascii="Calibri" w:hAnsi="Calibri" w:cs="Calibri"/>
          <w:sz w:val="24"/>
          <w:szCs w:val="24"/>
        </w:rPr>
        <w:t>Radtke</w:t>
      </w:r>
      <w:proofErr w:type="spellEnd"/>
    </w:p>
    <w:p w14:paraId="1FFA71DD" w14:textId="3E58A3DB" w:rsidR="008A5395" w:rsidRPr="000F607B" w:rsidRDefault="008A5395" w:rsidP="008A5395">
      <w:pPr>
        <w:spacing w:after="10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Prefeito Municipal</w:t>
      </w:r>
    </w:p>
    <w:p w14:paraId="00000073" w14:textId="6992DBE0" w:rsidR="003F0A79" w:rsidRDefault="003F0A79">
      <w:pPr>
        <w:spacing w:after="100"/>
        <w:jc w:val="center"/>
        <w:rPr>
          <w:rFonts w:ascii="Calibri" w:hAnsi="Calibri" w:cs="Calibri"/>
          <w:sz w:val="24"/>
          <w:szCs w:val="24"/>
        </w:rPr>
      </w:pPr>
    </w:p>
    <w:p w14:paraId="420A1FFA" w14:textId="77777777" w:rsidR="008A5395" w:rsidRPr="000F607B" w:rsidRDefault="008A5395">
      <w:pPr>
        <w:spacing w:after="100"/>
        <w:jc w:val="center"/>
        <w:rPr>
          <w:rFonts w:ascii="Calibri" w:hAnsi="Calibri" w:cs="Calibri"/>
          <w:sz w:val="24"/>
          <w:szCs w:val="24"/>
        </w:rPr>
      </w:pPr>
    </w:p>
    <w:p w14:paraId="00000074" w14:textId="3DEEBEC8" w:rsidR="003F0A79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Pelo Agente Cultural:</w:t>
      </w:r>
    </w:p>
    <w:p w14:paraId="0B19D7C0" w14:textId="79769319" w:rsidR="008A5395" w:rsidRDefault="008A5395">
      <w:pPr>
        <w:spacing w:after="100"/>
        <w:jc w:val="center"/>
        <w:rPr>
          <w:rFonts w:ascii="Calibri" w:hAnsi="Calibri" w:cs="Calibri"/>
          <w:sz w:val="24"/>
          <w:szCs w:val="24"/>
        </w:rPr>
      </w:pPr>
    </w:p>
    <w:p w14:paraId="54F628AE" w14:textId="77777777" w:rsidR="008A5395" w:rsidRPr="000F607B" w:rsidRDefault="008A5395">
      <w:pPr>
        <w:spacing w:after="100"/>
        <w:jc w:val="center"/>
        <w:rPr>
          <w:rFonts w:ascii="Calibri" w:hAnsi="Calibri" w:cs="Calibri"/>
          <w:sz w:val="24"/>
          <w:szCs w:val="24"/>
        </w:rPr>
      </w:pPr>
    </w:p>
    <w:p w14:paraId="00000075" w14:textId="77777777" w:rsidR="003F0A79" w:rsidRPr="000F607B" w:rsidRDefault="00B1033D">
      <w:pPr>
        <w:spacing w:after="100"/>
        <w:jc w:val="center"/>
        <w:rPr>
          <w:rFonts w:ascii="Calibri" w:hAnsi="Calibri" w:cs="Calibri"/>
          <w:sz w:val="24"/>
          <w:szCs w:val="24"/>
        </w:rPr>
      </w:pPr>
      <w:r w:rsidRPr="000F607B">
        <w:rPr>
          <w:rFonts w:ascii="Calibri" w:hAnsi="Calibri" w:cs="Calibri"/>
          <w:sz w:val="24"/>
          <w:szCs w:val="24"/>
        </w:rPr>
        <w:t>[</w:t>
      </w:r>
      <w:r w:rsidRPr="000040A9">
        <w:rPr>
          <w:rFonts w:ascii="Calibri" w:hAnsi="Calibri" w:cs="Calibri"/>
          <w:color w:val="FF0000"/>
          <w:sz w:val="24"/>
          <w:szCs w:val="24"/>
        </w:rPr>
        <w:t>NOME DO AGENTE CULTURAL</w:t>
      </w:r>
      <w:r w:rsidRPr="000F607B">
        <w:rPr>
          <w:rFonts w:ascii="Calibri" w:hAnsi="Calibri" w:cs="Calibri"/>
          <w:sz w:val="24"/>
          <w:szCs w:val="24"/>
        </w:rPr>
        <w:t>]</w:t>
      </w:r>
    </w:p>
    <w:sectPr w:rsidR="003F0A79" w:rsidRPr="000F607B" w:rsidSect="00442910">
      <w:headerReference w:type="default" r:id="rId11"/>
      <w:footerReference w:type="default" r:id="rId12"/>
      <w:pgSz w:w="11909" w:h="16834"/>
      <w:pgMar w:top="1829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B8A6F" w14:textId="77777777" w:rsidR="00E83AD8" w:rsidRDefault="00E83AD8" w:rsidP="00264109">
      <w:pPr>
        <w:spacing w:line="240" w:lineRule="auto"/>
      </w:pPr>
      <w:r>
        <w:separator/>
      </w:r>
    </w:p>
  </w:endnote>
  <w:endnote w:type="continuationSeparator" w:id="0">
    <w:p w14:paraId="67DE84F1" w14:textId="77777777" w:rsidR="00E83AD8" w:rsidRDefault="00E83AD8" w:rsidP="002641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1237B" w14:textId="0CF2C1D9" w:rsidR="00264109" w:rsidRPr="00792B68" w:rsidRDefault="00442910">
    <w:pPr>
      <w:pStyle w:val="Rodap"/>
      <w:rPr>
        <w:rFonts w:asciiTheme="majorHAnsi" w:hAnsiTheme="majorHAnsi" w:cstheme="majorHAnsi"/>
        <w:color w:val="FF0000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93905DD" wp14:editId="53223825">
          <wp:simplePos x="0" y="0"/>
          <wp:positionH relativeFrom="column">
            <wp:posOffset>3550920</wp:posOffset>
          </wp:positionH>
          <wp:positionV relativeFrom="paragraph">
            <wp:posOffset>7620</wp:posOffset>
          </wp:positionV>
          <wp:extent cx="2849880" cy="683260"/>
          <wp:effectExtent l="0" t="0" r="0" b="2540"/>
          <wp:wrapSquare wrapText="bothSides"/>
          <wp:docPr id="1302680923" name="Imagem 1302680923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2853451" name="Imagem 1422853451" descr="Logotip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389" b="38624"/>
                  <a:stretch>
                    <a:fillRect/>
                  </a:stretch>
                </pic:blipFill>
                <pic:spPr>
                  <a:xfrm>
                    <a:off x="0" y="0"/>
                    <a:ext cx="284988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73071B58" wp14:editId="2D4CF3F8">
          <wp:extent cx="762000" cy="762000"/>
          <wp:effectExtent l="0" t="0" r="0" b="0"/>
          <wp:docPr id="6459731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3431285" name="Imagem 148343128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5699D" w14:textId="77777777" w:rsidR="00E83AD8" w:rsidRDefault="00E83AD8" w:rsidP="00264109">
      <w:pPr>
        <w:spacing w:line="240" w:lineRule="auto"/>
      </w:pPr>
      <w:r>
        <w:separator/>
      </w:r>
    </w:p>
  </w:footnote>
  <w:footnote w:type="continuationSeparator" w:id="0">
    <w:p w14:paraId="57F3FEB5" w14:textId="77777777" w:rsidR="00E83AD8" w:rsidRDefault="00E83AD8" w:rsidP="002641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6C032" w14:textId="11840FE2" w:rsidR="00264109" w:rsidRDefault="000040A9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26200AF" wp14:editId="1CE32C71">
          <wp:simplePos x="0" y="0"/>
          <wp:positionH relativeFrom="margin">
            <wp:posOffset>2034540</wp:posOffset>
          </wp:positionH>
          <wp:positionV relativeFrom="paragraph">
            <wp:posOffset>-342900</wp:posOffset>
          </wp:positionV>
          <wp:extent cx="1440180" cy="1030605"/>
          <wp:effectExtent l="0" t="0" r="7620" b="0"/>
          <wp:wrapThrough wrapText="bothSides">
            <wp:wrapPolygon edited="0">
              <wp:start x="5429" y="799"/>
              <wp:lineTo x="2857" y="1597"/>
              <wp:lineTo x="2000" y="3194"/>
              <wp:lineTo x="2000" y="7985"/>
              <wp:lineTo x="571" y="11179"/>
              <wp:lineTo x="0" y="20362"/>
              <wp:lineTo x="21429" y="20362"/>
              <wp:lineTo x="21429" y="17168"/>
              <wp:lineTo x="20286" y="13974"/>
              <wp:lineTo x="20571" y="11978"/>
              <wp:lineTo x="18571" y="7985"/>
              <wp:lineTo x="19714" y="4392"/>
              <wp:lineTo x="18286" y="1597"/>
              <wp:lineTo x="6857" y="799"/>
              <wp:lineTo x="5429" y="799"/>
            </wp:wrapPolygon>
          </wp:wrapThrough>
          <wp:docPr id="1159667946" name="Imagem 1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180" cy="1030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79"/>
    <w:rsid w:val="000040A9"/>
    <w:rsid w:val="00004A2F"/>
    <w:rsid w:val="000D05DE"/>
    <w:rsid w:val="000E40BF"/>
    <w:rsid w:val="000F607B"/>
    <w:rsid w:val="001456AB"/>
    <w:rsid w:val="0017540B"/>
    <w:rsid w:val="0019449C"/>
    <w:rsid w:val="00202ED3"/>
    <w:rsid w:val="00216810"/>
    <w:rsid w:val="00264109"/>
    <w:rsid w:val="00277E52"/>
    <w:rsid w:val="00277FBD"/>
    <w:rsid w:val="003F0A79"/>
    <w:rsid w:val="00442910"/>
    <w:rsid w:val="004A6AE7"/>
    <w:rsid w:val="004F0B22"/>
    <w:rsid w:val="00500AE0"/>
    <w:rsid w:val="005F6CAC"/>
    <w:rsid w:val="00607006"/>
    <w:rsid w:val="00662F22"/>
    <w:rsid w:val="006F0A13"/>
    <w:rsid w:val="00766C10"/>
    <w:rsid w:val="00792B68"/>
    <w:rsid w:val="007B4602"/>
    <w:rsid w:val="007C3901"/>
    <w:rsid w:val="008007D4"/>
    <w:rsid w:val="008A5395"/>
    <w:rsid w:val="00945B21"/>
    <w:rsid w:val="00A10607"/>
    <w:rsid w:val="00A20A1C"/>
    <w:rsid w:val="00A40CE3"/>
    <w:rsid w:val="00B1033D"/>
    <w:rsid w:val="00B73361"/>
    <w:rsid w:val="00BA0F70"/>
    <w:rsid w:val="00C16518"/>
    <w:rsid w:val="00C55745"/>
    <w:rsid w:val="00C87573"/>
    <w:rsid w:val="00CD2641"/>
    <w:rsid w:val="00D3628B"/>
    <w:rsid w:val="00D4053C"/>
    <w:rsid w:val="00D7151B"/>
    <w:rsid w:val="00DD2A30"/>
    <w:rsid w:val="00DD3248"/>
    <w:rsid w:val="00DF259B"/>
    <w:rsid w:val="00E83AD8"/>
    <w:rsid w:val="00F36E24"/>
    <w:rsid w:val="02BF0E66"/>
    <w:rsid w:val="0909D412"/>
    <w:rsid w:val="098B1E22"/>
    <w:rsid w:val="0A52AC75"/>
    <w:rsid w:val="0FC18F6B"/>
    <w:rsid w:val="1A2C6004"/>
    <w:rsid w:val="20E55DCC"/>
    <w:rsid w:val="219A1C3C"/>
    <w:rsid w:val="299C95D9"/>
    <w:rsid w:val="2E66BF08"/>
    <w:rsid w:val="3BB54F73"/>
    <w:rsid w:val="3DFF980D"/>
    <w:rsid w:val="4DA1FF02"/>
    <w:rsid w:val="4FC72ED1"/>
    <w:rsid w:val="5A798C68"/>
    <w:rsid w:val="5E4FB233"/>
    <w:rsid w:val="6227CC8C"/>
    <w:rsid w:val="6F2CC661"/>
    <w:rsid w:val="70430868"/>
    <w:rsid w:val="7626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7FF5C"/>
  <w15:docId w15:val="{051E9846-F49D-49FF-A1E0-828B35E2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456A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leNormal1">
    <w:name w:val="Table Normal1"/>
    <w:rsid w:val="00945B2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145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1456AB"/>
  </w:style>
  <w:style w:type="character" w:customStyle="1" w:styleId="eop">
    <w:name w:val="eop"/>
    <w:basedOn w:val="Fontepargpadro"/>
    <w:rsid w:val="001456AB"/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6410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4109"/>
  </w:style>
  <w:style w:type="paragraph" w:styleId="Rodap">
    <w:name w:val="footer"/>
    <w:basedOn w:val="Normal"/>
    <w:link w:val="RodapChar"/>
    <w:uiPriority w:val="99"/>
    <w:unhideWhenUsed/>
    <w:rsid w:val="0026410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4109"/>
  </w:style>
  <w:style w:type="character" w:styleId="Hyperlink">
    <w:name w:val="Hyperlink"/>
    <w:basedOn w:val="Fontepargpadro"/>
    <w:uiPriority w:val="99"/>
    <w:unhideWhenUsed/>
    <w:rsid w:val="006F0A1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07D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07D4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16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5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pnab.cb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1E827C-63A6-44D7-96E9-287879F60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B838D7-E247-4B30-B5F9-C83766D625B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beaeb88b-723b-40d5-8941-7d7503f1ce4a"/>
    <ds:schemaRef ds:uri="40aec6fa-c5f6-4feb-b97b-386f8ea3889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1C31899-67D1-4B12-947B-9C27E1A06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2250</Words>
  <Characters>12152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Educ9 - Janice</dc:creator>
  <cp:keywords/>
  <cp:lastModifiedBy>Janice</cp:lastModifiedBy>
  <cp:revision>42</cp:revision>
  <cp:lastPrinted>2026-05-04T14:48:00Z</cp:lastPrinted>
  <dcterms:created xsi:type="dcterms:W3CDTF">2024-04-04T15:18:00Z</dcterms:created>
  <dcterms:modified xsi:type="dcterms:W3CDTF">2026-05-04T14:48:00Z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