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17D08D99" w14:textId="309026AA" w:rsidR="00A565D2" w:rsidRPr="003A05C8" w:rsidRDefault="002C65FD" w:rsidP="003A05C8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541A086F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</w:t>
      </w:r>
      <w:r w:rsidR="00EC7A28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EC7A28">
        <w:rPr>
          <w:color w:val="000000"/>
          <w:sz w:val="24"/>
          <w:szCs w:val="24"/>
        </w:rPr>
        <w:t>100%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381D4E36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 w:rsidR="00EC7A28">
        <w:rPr>
          <w:color w:val="000000"/>
          <w:sz w:val="24"/>
          <w:szCs w:val="24"/>
        </w:rPr>
        <w:t>50%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21911ABD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</w:t>
      </w:r>
      <w:proofErr w:type="gramStart"/>
      <w:r w:rsidRPr="0051111F">
        <w:rPr>
          <w:color w:val="000000"/>
          <w:sz w:val="24"/>
          <w:szCs w:val="24"/>
        </w:rPr>
        <w:t xml:space="preserve">–  </w:t>
      </w:r>
      <w:r w:rsidR="008D3ACC">
        <w:rPr>
          <w:color w:val="000000"/>
          <w:sz w:val="24"/>
          <w:szCs w:val="24"/>
        </w:rPr>
        <w:t>10</w:t>
      </w:r>
      <w:proofErr w:type="gramEnd"/>
      <w:r w:rsidR="00EC7A28">
        <w:rPr>
          <w:color w:val="000000"/>
          <w:sz w:val="24"/>
          <w:szCs w:val="24"/>
        </w:rPr>
        <w:t xml:space="preserve">% </w:t>
      </w:r>
      <w:r w:rsidRPr="0051111F">
        <w:rPr>
          <w:color w:val="000000"/>
          <w:sz w:val="24"/>
          <w:szCs w:val="24"/>
        </w:rPr>
        <w:t>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Pr="005F11B3" w:rsidRDefault="002C65FD" w:rsidP="0051111F">
      <w:pPr>
        <w:spacing w:before="120" w:after="120" w:line="240" w:lineRule="auto"/>
        <w:ind w:left="120" w:right="120"/>
        <w:rPr>
          <w:color w:val="000000"/>
          <w:sz w:val="14"/>
          <w:szCs w:val="1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991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6055"/>
        <w:gridCol w:w="2272"/>
      </w:tblGrid>
      <w:tr w:rsidR="00A565D2" w14:paraId="2BA7D8D3" w14:textId="77777777" w:rsidTr="00D40D19">
        <w:trPr>
          <w:jc w:val="center"/>
        </w:trPr>
        <w:tc>
          <w:tcPr>
            <w:tcW w:w="9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61B554EE" w:rsidR="00A565D2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EC7A28">
              <w:rPr>
                <w:b/>
                <w:color w:val="000000"/>
                <w:sz w:val="24"/>
                <w:szCs w:val="24"/>
              </w:rPr>
              <w:t>Mérito:</w:t>
            </w:r>
            <w:r w:rsidRPr="00EC7A28">
              <w:rPr>
                <w:color w:val="000000"/>
                <w:sz w:val="24"/>
                <w:szCs w:val="24"/>
              </w:rPr>
              <w:t xml:space="preserve"> originalidade, inovação, criatividade e relevância (o projeto é original, inova em suas ações </w:t>
            </w:r>
            <w:r>
              <w:rPr>
                <w:color w:val="000000"/>
                <w:sz w:val="24"/>
                <w:szCs w:val="24"/>
              </w:rPr>
              <w:t>e possui uma proposta criativa).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4136EEF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2D9BF02A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3FF1D868" w:rsidR="00A565D2" w:rsidRPr="003A05C8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EC7A28">
              <w:rPr>
                <w:b/>
                <w:sz w:val="24"/>
                <w:szCs w:val="24"/>
              </w:rPr>
              <w:t>Qualidade técnica e/ou artística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EC7A28">
              <w:rPr>
                <w:sz w:val="24"/>
                <w:szCs w:val="24"/>
              </w:rPr>
              <w:t xml:space="preserve">o projeto é tecnicamente qualificado e/ou apresenta elementos que evidenciam o seu valor artístico. 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6FDD8F36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0004EB4E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6FC41042" w:rsidR="00A565D2" w:rsidRDefault="00EC7A28" w:rsidP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EC7A28">
              <w:rPr>
                <w:b/>
                <w:color w:val="000000"/>
                <w:sz w:val="24"/>
                <w:szCs w:val="24"/>
              </w:rPr>
              <w:t>Planejamento e coerência do projeto:</w:t>
            </w:r>
            <w:r w:rsidRPr="00EC7A28">
              <w:rPr>
                <w:color w:val="000000"/>
                <w:sz w:val="24"/>
                <w:szCs w:val="24"/>
              </w:rPr>
              <w:t xml:space="preserve"> clareza, viabilidade, exequibilidade e suficiência técnica.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4388BCE9" w:rsidR="00A565D2" w:rsidRDefault="00EC7A2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A565D2" w14:paraId="2F7FB072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42660EA" w:rsidR="00A565D2" w:rsidRDefault="00317ED0" w:rsidP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Histórico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317ED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17ED0">
              <w:rPr>
                <w:bCs/>
                <w:color w:val="000000"/>
                <w:sz w:val="24"/>
                <w:szCs w:val="24"/>
              </w:rPr>
              <w:t>atuação e capacidade gerencial do proponente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4B32CF29" w:rsidR="00A565D2" w:rsidRDefault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14:paraId="5639D4B3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67D837FB" w:rsidR="00A565D2" w:rsidRDefault="00317ED0" w:rsidP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Equipe do projeto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317ED0">
              <w:rPr>
                <w:bCs/>
                <w:color w:val="000000"/>
                <w:sz w:val="24"/>
                <w:szCs w:val="24"/>
              </w:rPr>
              <w:t>capacitação e trajetória da ficha técnica para o desenvolvimento das funções previstas e amplitude ﻿de distribuição dos recursos.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06C38D22" w:rsidR="00A565D2" w:rsidRDefault="00317E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14:paraId="25394C41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4C4EEB02" w:rsidR="00A565D2" w:rsidRDefault="00317ED0" w:rsidP="0083332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17ED0">
              <w:rPr>
                <w:b/>
                <w:bCs/>
                <w:color w:val="000000"/>
                <w:sz w:val="24"/>
                <w:szCs w:val="24"/>
              </w:rPr>
              <w:t>Estratégia de divulgação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83332D" w:rsidRPr="0083332D">
              <w:rPr>
                <w:bCs/>
                <w:color w:val="000000"/>
                <w:sz w:val="24"/>
                <w:szCs w:val="24"/>
              </w:rPr>
              <w:t xml:space="preserve">formatos de divulgação </w:t>
            </w:r>
            <w:r w:rsidR="0083332D">
              <w:rPr>
                <w:bCs/>
                <w:color w:val="000000"/>
                <w:sz w:val="24"/>
                <w:szCs w:val="24"/>
              </w:rPr>
              <w:t xml:space="preserve">e estratégias que ampliam a visibilidade e </w:t>
            </w:r>
            <w:r w:rsidR="0083332D" w:rsidRPr="0083332D">
              <w:rPr>
                <w:bCs/>
                <w:color w:val="000000"/>
                <w:sz w:val="24"/>
                <w:szCs w:val="24"/>
              </w:rPr>
              <w:t>valorizam o território e a atividade cultural.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475831DE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5F5832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A565D2" w14:paraId="27606105" w14:textId="77777777" w:rsidTr="0083332D">
        <w:trPr>
          <w:jc w:val="center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42F034EF" w:rsidR="00A565D2" w:rsidRPr="00317ED0" w:rsidRDefault="00317ED0" w:rsidP="003A05C8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317ED0">
              <w:rPr>
                <w:b/>
                <w:color w:val="000000"/>
                <w:sz w:val="24"/>
                <w:szCs w:val="24"/>
              </w:rPr>
              <w:t xml:space="preserve">Contrapartida: </w:t>
            </w:r>
            <w:r w:rsidR="0083332D" w:rsidRPr="0083332D">
              <w:rPr>
                <w:color w:val="000000"/>
                <w:sz w:val="24"/>
                <w:szCs w:val="24"/>
              </w:rPr>
              <w:t>ações de interesse público social e cultural com articulação das partes envolvidas.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83065C4" w:rsidR="00A565D2" w:rsidRDefault="0083332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 w:rsidTr="0083332D">
        <w:trPr>
          <w:jc w:val="center"/>
        </w:trPr>
        <w:tc>
          <w:tcPr>
            <w:tcW w:w="7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E06F5E" w:rsidR="00A565D2" w:rsidRDefault="00D13CE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EC7A28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10207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717"/>
        <w:gridCol w:w="3943"/>
        <w:gridCol w:w="4547"/>
      </w:tblGrid>
      <w:tr w:rsidR="00A565D2" w14:paraId="788ED028" w14:textId="77777777" w:rsidTr="00ED29DB">
        <w:trPr>
          <w:trHeight w:val="420"/>
        </w:trPr>
        <w:tc>
          <w:tcPr>
            <w:tcW w:w="102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 w:rsidTr="00ED29DB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59DF2A8B" w14:textId="77777777" w:rsidTr="00ED29DB">
        <w:trPr>
          <w:trHeight w:val="690"/>
        </w:trPr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5AA6F9FB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 w:rsidTr="00ED29DB">
        <w:trPr>
          <w:trHeight w:val="580"/>
        </w:trPr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03BF0CBF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 w:rsidTr="00ED29DB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0BF14932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1C543971" w:rsidR="00A565D2" w:rsidRDefault="0051111F" w:rsidP="000C27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</w:t>
            </w:r>
            <w:r w:rsidR="000C2713">
              <w:rPr>
                <w:color w:val="000000"/>
                <w:sz w:val="24"/>
                <w:szCs w:val="24"/>
              </w:rPr>
              <w:t>periféricas ou rurais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 w:rsidTr="00ED29DB">
        <w:trPr>
          <w:trHeight w:val="420"/>
        </w:trPr>
        <w:tc>
          <w:tcPr>
            <w:tcW w:w="5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4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D65B211" w:rsidR="00A565D2" w:rsidRDefault="000C271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2C65FD" w:rsidRPr="000C2713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10207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691"/>
        <w:gridCol w:w="4502"/>
        <w:gridCol w:w="10"/>
        <w:gridCol w:w="4004"/>
      </w:tblGrid>
      <w:tr w:rsidR="00A565D2" w14:paraId="12BE2F28" w14:textId="77777777" w:rsidTr="00ED29DB">
        <w:trPr>
          <w:trHeight w:val="420"/>
        </w:trPr>
        <w:tc>
          <w:tcPr>
            <w:tcW w:w="102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3680F3E6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4D59E7F7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591DC477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822C0DA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</w:t>
            </w:r>
            <w:r w:rsidR="00A228A4">
              <w:rPr>
                <w:color w:val="000000"/>
                <w:sz w:val="24"/>
                <w:szCs w:val="24"/>
              </w:rPr>
              <w:t>s/grupos pertencentes a regiões periféricas ou rurais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 w:rsidTr="00ED29D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34331954" w:rsidR="00A565D2" w:rsidRDefault="0083332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11D" w14:textId="10468FB4" w:rsidR="00A565D2" w:rsidRDefault="002C65FD" w:rsidP="00ED29DB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48541B9" w14:textId="77777777" w:rsidTr="00ED29DB">
        <w:trPr>
          <w:trHeight w:val="1084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A0CE" w14:textId="275F7F5D" w:rsidR="00A565D2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4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BC20" w14:textId="5696C1F5" w:rsidR="00A565D2" w:rsidRPr="0083332D" w:rsidRDefault="0083332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83332D">
              <w:rPr>
                <w:sz w:val="24"/>
                <w:szCs w:val="24"/>
              </w:rPr>
              <w:t xml:space="preserve">Ponto de Cultura Oficial registrado nos órgãos competentes a nível estadual ou federal (Cultura Viva). </w:t>
            </w:r>
          </w:p>
        </w:tc>
        <w:tc>
          <w:tcPr>
            <w:tcW w:w="40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CD5D" w14:textId="71205E0B" w:rsidR="00A565D2" w:rsidRPr="0083332D" w:rsidRDefault="000C2713" w:rsidP="0083332D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565D2" w14:paraId="7B268608" w14:textId="77777777" w:rsidTr="00ED29DB">
        <w:trPr>
          <w:trHeight w:val="420"/>
        </w:trPr>
        <w:tc>
          <w:tcPr>
            <w:tcW w:w="6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83332D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83332D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4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D520485" w:rsidR="00A565D2" w:rsidRPr="0083332D" w:rsidRDefault="00A228A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65FD" w:rsidRPr="0083332D">
              <w:rPr>
                <w:sz w:val="24"/>
                <w:szCs w:val="24"/>
              </w:rPr>
              <w:t>0 PONTOS</w:t>
            </w:r>
          </w:p>
        </w:tc>
      </w:tr>
    </w:tbl>
    <w:p w14:paraId="04CBB5FE" w14:textId="4136383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 w:rsidRPr="00811D79">
        <w:rPr>
          <w:sz w:val="24"/>
          <w:szCs w:val="24"/>
        </w:rPr>
        <w:t>A pontuação final de cada candidatura será</w:t>
      </w:r>
      <w:r w:rsidR="00811D79" w:rsidRPr="00811D79">
        <w:rPr>
          <w:sz w:val="24"/>
          <w:szCs w:val="24"/>
        </w:rPr>
        <w:t xml:space="preserve"> estabelecida através do consenso dos </w:t>
      </w:r>
      <w:r w:rsidR="00811D79">
        <w:rPr>
          <w:color w:val="000000"/>
          <w:sz w:val="24"/>
          <w:szCs w:val="24"/>
        </w:rPr>
        <w:t xml:space="preserve">membros da comissão.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F814A7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</w:t>
      </w:r>
      <w:r w:rsidR="0083332D">
        <w:rPr>
          <w:color w:val="000000"/>
          <w:sz w:val="24"/>
          <w:szCs w:val="24"/>
        </w:rPr>
        <w:t>o com a ordem abaixo definida: G</w:t>
      </w:r>
      <w:r>
        <w:rPr>
          <w:color w:val="000000"/>
          <w:sz w:val="24"/>
          <w:szCs w:val="24"/>
        </w:rPr>
        <w:t xml:space="preserve">, </w:t>
      </w:r>
      <w:r w:rsidR="0083332D">
        <w:rPr>
          <w:color w:val="000000"/>
          <w:sz w:val="24"/>
          <w:szCs w:val="24"/>
        </w:rPr>
        <w:t xml:space="preserve">E, </w:t>
      </w:r>
      <w:r w:rsidR="00811D79">
        <w:rPr>
          <w:color w:val="000000"/>
          <w:sz w:val="24"/>
          <w:szCs w:val="24"/>
        </w:rPr>
        <w:t xml:space="preserve">D, C, B, A, F, </w:t>
      </w:r>
      <w:r>
        <w:rPr>
          <w:color w:val="000000"/>
          <w:sz w:val="24"/>
          <w:szCs w:val="24"/>
        </w:rPr>
        <w:t>respectivamente. </w:t>
      </w:r>
    </w:p>
    <w:p w14:paraId="41977219" w14:textId="0DBC966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 w:rsidR="00811D79">
        <w:rPr>
          <w:color w:val="000000"/>
          <w:sz w:val="24"/>
          <w:szCs w:val="24"/>
        </w:rPr>
        <w:t xml:space="preserve"> maior idade do proponente do projeto, maior tempo de atuação na área e sortei</w:t>
      </w:r>
      <w:r w:rsidR="00A61981">
        <w:rPr>
          <w:color w:val="000000"/>
          <w:sz w:val="24"/>
          <w:szCs w:val="24"/>
        </w:rPr>
        <w:t>o</w:t>
      </w:r>
      <w:r w:rsidR="00811D79">
        <w:rPr>
          <w:color w:val="000000"/>
          <w:sz w:val="24"/>
          <w:szCs w:val="24"/>
        </w:rPr>
        <w:t xml:space="preserve">, respectivamente. </w:t>
      </w:r>
    </w:p>
    <w:p w14:paraId="6A00F6EE" w14:textId="4C19A68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D13CEB">
        <w:rPr>
          <w:color w:val="000000"/>
          <w:sz w:val="24"/>
          <w:szCs w:val="24"/>
        </w:rPr>
        <w:t>75</w:t>
      </w:r>
      <w:r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5F11B3">
      <w:headerReference w:type="default" r:id="rId12"/>
      <w:footerReference w:type="default" r:id="rId13"/>
      <w:pgSz w:w="11906" w:h="16838"/>
      <w:pgMar w:top="2127" w:right="1701" w:bottom="1417" w:left="1701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CE371" w14:textId="77777777" w:rsidR="001D2CDF" w:rsidRDefault="001D2CDF" w:rsidP="002C65FD">
      <w:pPr>
        <w:spacing w:after="0" w:line="240" w:lineRule="auto"/>
      </w:pPr>
      <w:r>
        <w:separator/>
      </w:r>
    </w:p>
  </w:endnote>
  <w:endnote w:type="continuationSeparator" w:id="0">
    <w:p w14:paraId="029055C0" w14:textId="77777777" w:rsidR="001D2CDF" w:rsidRDefault="001D2CD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8E391C6-AFA9-4D1F-BE13-4DD9A527D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6C9226-F52C-48E3-AA6C-749D0FAFA05A}"/>
    <w:embedBold r:id="rId3" w:fontKey="{B3AF0A38-6264-444A-9830-067C884A3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CC5FF1-5857-46B6-9F9F-62E37CE75365}"/>
    <w:embedItalic r:id="rId5" w:fontKey="{2C600C7C-5ECD-4344-9291-B55DE8CA63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B63D7B8-9DEF-4268-9ACC-19B2D1ADFC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DB6E30-DC56-4066-A623-B405140C6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083BC356" w:rsidR="002C65FD" w:rsidRPr="002C65FD" w:rsidRDefault="00ED29DB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B28E4" wp14:editId="4F9737BC">
          <wp:simplePos x="0" y="0"/>
          <wp:positionH relativeFrom="column">
            <wp:posOffset>3209925</wp:posOffset>
          </wp:positionH>
          <wp:positionV relativeFrom="paragraph">
            <wp:posOffset>9525</wp:posOffset>
          </wp:positionV>
          <wp:extent cx="2849880" cy="683260"/>
          <wp:effectExtent l="0" t="0" r="0" b="2540"/>
          <wp:wrapSquare wrapText="bothSides"/>
          <wp:docPr id="557092375" name="Imagem 557092375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43873C3" wp14:editId="79E74338">
          <wp:extent cx="739140" cy="739140"/>
          <wp:effectExtent l="0" t="0" r="3810" b="3810"/>
          <wp:docPr id="4694713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47137" name="Imagem 469471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F39CB" w14:textId="77777777" w:rsidR="001D2CDF" w:rsidRDefault="001D2CDF" w:rsidP="002C65FD">
      <w:pPr>
        <w:spacing w:after="0" w:line="240" w:lineRule="auto"/>
      </w:pPr>
      <w:r>
        <w:separator/>
      </w:r>
    </w:p>
  </w:footnote>
  <w:footnote w:type="continuationSeparator" w:id="0">
    <w:p w14:paraId="1D4D3C3A" w14:textId="77777777" w:rsidR="001D2CDF" w:rsidRDefault="001D2CD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38BA59A9" w:rsidR="002C65FD" w:rsidRDefault="005F11B3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0E7C3D" wp14:editId="23E4ED6C">
          <wp:simplePos x="0" y="0"/>
          <wp:positionH relativeFrom="margin">
            <wp:align>center</wp:align>
          </wp:positionH>
          <wp:positionV relativeFrom="paragraph">
            <wp:posOffset>-198755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609106268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B02CF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30182654">
    <w:abstractNumId w:val="1"/>
  </w:num>
  <w:num w:numId="2" w16cid:durableId="67004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C2713"/>
    <w:rsid w:val="001D2CDF"/>
    <w:rsid w:val="00240FCE"/>
    <w:rsid w:val="002B4B11"/>
    <w:rsid w:val="002C65FD"/>
    <w:rsid w:val="00317ED0"/>
    <w:rsid w:val="003A05C8"/>
    <w:rsid w:val="0051111F"/>
    <w:rsid w:val="00537907"/>
    <w:rsid w:val="005D2E9D"/>
    <w:rsid w:val="005F11B3"/>
    <w:rsid w:val="005F5832"/>
    <w:rsid w:val="00676CA3"/>
    <w:rsid w:val="007C63B1"/>
    <w:rsid w:val="00811D79"/>
    <w:rsid w:val="00816530"/>
    <w:rsid w:val="0082329C"/>
    <w:rsid w:val="0083332D"/>
    <w:rsid w:val="008C7425"/>
    <w:rsid w:val="008D3ACC"/>
    <w:rsid w:val="00930321"/>
    <w:rsid w:val="0097105A"/>
    <w:rsid w:val="00A228A4"/>
    <w:rsid w:val="00A565D2"/>
    <w:rsid w:val="00A61981"/>
    <w:rsid w:val="00B14D85"/>
    <w:rsid w:val="00B2360A"/>
    <w:rsid w:val="00C7517D"/>
    <w:rsid w:val="00CA3402"/>
    <w:rsid w:val="00D047CD"/>
    <w:rsid w:val="00D13CEB"/>
    <w:rsid w:val="00D40D19"/>
    <w:rsid w:val="00E3110B"/>
    <w:rsid w:val="00EC7A28"/>
    <w:rsid w:val="00ED29DB"/>
    <w:rsid w:val="00FA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CA3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3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659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Thomas L de Moraes</cp:lastModifiedBy>
  <cp:revision>29</cp:revision>
  <cp:lastPrinted>2024-07-03T18:55:00Z</cp:lastPrinted>
  <dcterms:created xsi:type="dcterms:W3CDTF">2024-04-04T19:12:00Z</dcterms:created>
  <dcterms:modified xsi:type="dcterms:W3CDTF">2026-04-27T15:00:00Z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